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proofErr w:type="spellStart"/>
      <w:r w:rsidR="000F34D9">
        <w:rPr>
          <w:rFonts w:ascii="Times New Roman" w:hAnsi="Times New Roman" w:cs="Times New Roman"/>
          <w:b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4C1" w:rsidRDefault="00DF44C1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0D74" w:rsidRDefault="00FF3232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F0109">
        <w:rPr>
          <w:rFonts w:ascii="Times New Roman" w:hAnsi="Times New Roman" w:cs="Times New Roman"/>
          <w:sz w:val="28"/>
          <w:szCs w:val="28"/>
        </w:rPr>
        <w:t xml:space="preserve">157 </w:t>
      </w:r>
      <w:r w:rsidR="00140D74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от 31.07.19</w:t>
      </w:r>
      <w:r w:rsidR="001406E4">
        <w:rPr>
          <w:rFonts w:ascii="Times New Roman" w:hAnsi="Times New Roman" w:cs="Times New Roman"/>
          <w:sz w:val="28"/>
          <w:szCs w:val="28"/>
        </w:rPr>
        <w:t>9</w:t>
      </w:r>
      <w:r w:rsidR="00140D74"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 w:rsidR="00140D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40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</w:t>
      </w:r>
      <w:r w:rsidR="001406E4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- счётной палате муниципального образования Славянский район, на основании распоряжения контрольно</w:t>
      </w:r>
      <w:r w:rsidR="005147C8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- счётной палаты муниципального образования Славянский район </w:t>
      </w:r>
      <w:r w:rsidR="005147C8">
        <w:rPr>
          <w:rFonts w:ascii="Times New Roman" w:hAnsi="Times New Roman" w:cs="Times New Roman"/>
          <w:sz w:val="28"/>
          <w:szCs w:val="28"/>
        </w:rPr>
        <w:t>«О проведении экспертизы проектов бюджетов</w:t>
      </w:r>
      <w:r w:rsidR="00C73EA9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47C8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– 201</w:t>
      </w:r>
      <w:r w:rsidR="005147C8">
        <w:rPr>
          <w:rFonts w:ascii="Times New Roman" w:hAnsi="Times New Roman" w:cs="Times New Roman"/>
          <w:sz w:val="28"/>
          <w:szCs w:val="28"/>
        </w:rPr>
        <w:t>6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годов» от </w:t>
      </w:r>
      <w:r w:rsidR="005147C8">
        <w:rPr>
          <w:rFonts w:ascii="Times New Roman" w:hAnsi="Times New Roman" w:cs="Times New Roman"/>
          <w:sz w:val="28"/>
          <w:szCs w:val="28"/>
        </w:rPr>
        <w:t>08</w:t>
      </w:r>
      <w:r w:rsidR="00140D74">
        <w:rPr>
          <w:rFonts w:ascii="Times New Roman" w:hAnsi="Times New Roman" w:cs="Times New Roman"/>
          <w:sz w:val="28"/>
          <w:szCs w:val="28"/>
        </w:rPr>
        <w:t>.11.201</w:t>
      </w:r>
      <w:r w:rsidR="005147C8">
        <w:rPr>
          <w:rFonts w:ascii="Times New Roman" w:hAnsi="Times New Roman" w:cs="Times New Roman"/>
          <w:sz w:val="28"/>
          <w:szCs w:val="28"/>
        </w:rPr>
        <w:t>3г</w:t>
      </w:r>
      <w:proofErr w:type="gramEnd"/>
      <w:r w:rsidR="005147C8">
        <w:rPr>
          <w:rFonts w:ascii="Times New Roman" w:hAnsi="Times New Roman" w:cs="Times New Roman"/>
          <w:sz w:val="28"/>
          <w:szCs w:val="28"/>
        </w:rPr>
        <w:t>.</w:t>
      </w:r>
      <w:r w:rsidR="00140D74">
        <w:rPr>
          <w:rFonts w:ascii="Times New Roman" w:hAnsi="Times New Roman" w:cs="Times New Roman"/>
          <w:sz w:val="28"/>
          <w:szCs w:val="28"/>
        </w:rPr>
        <w:t xml:space="preserve"> №</w:t>
      </w:r>
      <w:r w:rsidR="005147C8">
        <w:rPr>
          <w:rFonts w:ascii="Times New Roman" w:hAnsi="Times New Roman" w:cs="Times New Roman"/>
          <w:sz w:val="28"/>
          <w:szCs w:val="28"/>
        </w:rPr>
        <w:t xml:space="preserve"> 3</w:t>
      </w:r>
      <w:r w:rsidR="00140D74">
        <w:rPr>
          <w:rFonts w:ascii="Times New Roman" w:hAnsi="Times New Roman" w:cs="Times New Roman"/>
          <w:sz w:val="28"/>
          <w:szCs w:val="28"/>
        </w:rPr>
        <w:t xml:space="preserve">5-э, проведена экспертиза проекта бюджета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40D74">
        <w:rPr>
          <w:rFonts w:ascii="Times New Roman" w:hAnsi="Times New Roman" w:cs="Times New Roman"/>
          <w:sz w:val="28"/>
          <w:szCs w:val="28"/>
        </w:rPr>
        <w:t xml:space="preserve"> 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D637F" w:rsidRPr="00DF44C1" w:rsidRDefault="00FF3232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7C25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F4A9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7C2523">
        <w:rPr>
          <w:rFonts w:ascii="Times New Roman" w:hAnsi="Times New Roman" w:cs="Times New Roman"/>
          <w:sz w:val="28"/>
          <w:szCs w:val="28"/>
        </w:rPr>
        <w:t>)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</w:t>
      </w:r>
      <w:r w:rsidR="00C472AA">
        <w:rPr>
          <w:rFonts w:ascii="Times New Roman" w:hAnsi="Times New Roman" w:cs="Times New Roman"/>
          <w:sz w:val="28"/>
          <w:szCs w:val="28"/>
        </w:rPr>
        <w:t>,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проведена </w:t>
      </w:r>
      <w:r w:rsidR="005147C8">
        <w:rPr>
          <w:rFonts w:ascii="Times New Roman" w:hAnsi="Times New Roman" w:cs="Times New Roman"/>
          <w:sz w:val="28"/>
          <w:szCs w:val="28"/>
        </w:rPr>
        <w:t>н</w:t>
      </w:r>
      <w:r w:rsidR="00140D74">
        <w:rPr>
          <w:rFonts w:ascii="Times New Roman" w:hAnsi="Times New Roman" w:cs="Times New Roman"/>
          <w:sz w:val="28"/>
          <w:szCs w:val="28"/>
        </w:rPr>
        <w:t xml:space="preserve">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743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Славянского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2AA"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, </w:t>
      </w:r>
      <w:r w:rsidR="00140D74" w:rsidRPr="00D119CA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40D74"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</w:t>
      </w:r>
      <w:r w:rsidR="005716B2" w:rsidRPr="00D119CA">
        <w:rPr>
          <w:rFonts w:ascii="Times New Roman" w:hAnsi="Times New Roman" w:cs="Times New Roman"/>
          <w:sz w:val="28"/>
          <w:szCs w:val="28"/>
        </w:rPr>
        <w:t xml:space="preserve">ого </w:t>
      </w:r>
      <w:r w:rsidR="00140D74" w:rsidRPr="00D119CA">
        <w:rPr>
          <w:rFonts w:ascii="Times New Roman" w:hAnsi="Times New Roman" w:cs="Times New Roman"/>
          <w:sz w:val="28"/>
          <w:szCs w:val="28"/>
        </w:rPr>
        <w:t>район</w:t>
      </w:r>
      <w:r w:rsidR="005716B2" w:rsidRPr="00D119CA">
        <w:rPr>
          <w:rFonts w:ascii="Times New Roman" w:hAnsi="Times New Roman" w:cs="Times New Roman"/>
          <w:sz w:val="28"/>
          <w:szCs w:val="28"/>
        </w:rPr>
        <w:t>а</w:t>
      </w:r>
      <w:r w:rsidR="00D119CA">
        <w:rPr>
          <w:rFonts w:ascii="Times New Roman" w:hAnsi="Times New Roman" w:cs="Times New Roman"/>
          <w:sz w:val="28"/>
          <w:szCs w:val="28"/>
        </w:rPr>
        <w:t>, утверждённо</w:t>
      </w:r>
      <w:r w:rsidR="00D119CA" w:rsidRPr="00D119CA">
        <w:rPr>
          <w:rFonts w:ascii="Times New Roman" w:hAnsi="Times New Roman" w:cs="Times New Roman"/>
          <w:sz w:val="28"/>
          <w:szCs w:val="28"/>
        </w:rPr>
        <w:t>му поста</w:t>
      </w:r>
      <w:r w:rsidR="005147C8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DF44C1" w:rsidRPr="00DF44C1">
        <w:rPr>
          <w:rFonts w:ascii="Times New Roman" w:hAnsi="Times New Roman" w:cs="Times New Roman"/>
          <w:sz w:val="28"/>
          <w:szCs w:val="28"/>
        </w:rPr>
        <w:t>03</w:t>
      </w:r>
      <w:r w:rsidR="00D119CA" w:rsidRPr="00DF44C1">
        <w:rPr>
          <w:rFonts w:ascii="Times New Roman" w:hAnsi="Times New Roman" w:cs="Times New Roman"/>
          <w:sz w:val="28"/>
          <w:szCs w:val="28"/>
        </w:rPr>
        <w:t>.12.20</w:t>
      </w:r>
      <w:r w:rsidR="00DF44C1" w:rsidRPr="00DF44C1">
        <w:rPr>
          <w:rFonts w:ascii="Times New Roman" w:hAnsi="Times New Roman" w:cs="Times New Roman"/>
          <w:sz w:val="28"/>
          <w:szCs w:val="28"/>
        </w:rPr>
        <w:t>13</w:t>
      </w:r>
      <w:proofErr w:type="gramEnd"/>
      <w:r w:rsidR="00DF44C1">
        <w:rPr>
          <w:rFonts w:ascii="Times New Roman" w:hAnsi="Times New Roman" w:cs="Times New Roman"/>
          <w:sz w:val="28"/>
          <w:szCs w:val="28"/>
        </w:rPr>
        <w:t>г.</w:t>
      </w:r>
      <w:r w:rsidR="00D119CA" w:rsidRPr="00DF44C1">
        <w:rPr>
          <w:rFonts w:ascii="Times New Roman" w:hAnsi="Times New Roman" w:cs="Times New Roman"/>
          <w:sz w:val="28"/>
          <w:szCs w:val="28"/>
        </w:rPr>
        <w:t xml:space="preserve">  №</w:t>
      </w:r>
      <w:r w:rsidR="00DF44C1" w:rsidRPr="00DF44C1">
        <w:rPr>
          <w:rFonts w:ascii="Times New Roman" w:hAnsi="Times New Roman" w:cs="Times New Roman"/>
          <w:sz w:val="28"/>
          <w:szCs w:val="28"/>
        </w:rPr>
        <w:t>186</w:t>
      </w:r>
      <w:r w:rsidR="00AD637F" w:rsidRPr="00DF44C1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бюджета</w:t>
      </w:r>
      <w:r w:rsidR="00C472AA">
        <w:rPr>
          <w:rFonts w:ascii="Times New Roman" w:hAnsi="Times New Roman" w:cs="Times New Roman"/>
          <w:sz w:val="28"/>
          <w:szCs w:val="28"/>
        </w:rPr>
        <w:t xml:space="preserve"> </w:t>
      </w:r>
      <w:r w:rsidR="0043082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2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методическими рекомендациями по проведению экспертизы проектов бюджетов,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7439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экспертизы проанализированы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43082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439BF">
        <w:rPr>
          <w:rFonts w:ascii="Times New Roman" w:hAnsi="Times New Roman" w:cs="Times New Roman"/>
          <w:sz w:val="28"/>
          <w:szCs w:val="28"/>
        </w:rPr>
        <w:t>. 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579E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43082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юджетном процессе в муниципальном образовании,</w:t>
      </w:r>
      <w:r w:rsidR="00E63375">
        <w:rPr>
          <w:rFonts w:ascii="Times New Roman" w:hAnsi="Times New Roman" w:cs="Times New Roman"/>
          <w:sz w:val="28"/>
          <w:szCs w:val="28"/>
        </w:rPr>
        <w:t xml:space="preserve"> Порядку составления и обсуждения проекта бюджета </w:t>
      </w:r>
      <w:proofErr w:type="spellStart"/>
      <w:r w:rsidR="00E63375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E63375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утверждённого 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3041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430829">
        <w:rPr>
          <w:rFonts w:ascii="Times New Roman" w:hAnsi="Times New Roman" w:cs="Times New Roman"/>
          <w:sz w:val="28"/>
          <w:szCs w:val="28"/>
        </w:rPr>
        <w:t>25.09.2013г. №1.</w:t>
      </w:r>
      <w:proofErr w:type="gramEnd"/>
    </w:p>
    <w:p w:rsidR="00246CE8" w:rsidRDefault="00246CE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130418">
        <w:rPr>
          <w:rFonts w:ascii="Times New Roman" w:hAnsi="Times New Roman" w:cs="Times New Roman"/>
          <w:sz w:val="28"/>
          <w:szCs w:val="28"/>
        </w:rPr>
        <w:t>0</w:t>
      </w:r>
      <w:r w:rsidR="009E70D7">
        <w:rPr>
          <w:rFonts w:ascii="Times New Roman" w:hAnsi="Times New Roman" w:cs="Times New Roman"/>
          <w:sz w:val="28"/>
          <w:szCs w:val="28"/>
        </w:rPr>
        <w:t>8</w:t>
      </w:r>
      <w:r w:rsidR="00130418">
        <w:rPr>
          <w:rFonts w:ascii="Times New Roman" w:hAnsi="Times New Roman" w:cs="Times New Roman"/>
          <w:sz w:val="28"/>
          <w:szCs w:val="28"/>
        </w:rPr>
        <w:t>.11.2013г. №</w:t>
      </w:r>
      <w:r w:rsidR="009E70D7">
        <w:rPr>
          <w:rFonts w:ascii="Times New Roman" w:hAnsi="Times New Roman" w:cs="Times New Roman"/>
          <w:sz w:val="28"/>
          <w:szCs w:val="28"/>
        </w:rPr>
        <w:t>162</w:t>
      </w:r>
      <w:r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30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30418">
        <w:rPr>
          <w:rFonts w:ascii="Times New Roman" w:hAnsi="Times New Roman" w:cs="Times New Roman"/>
          <w:sz w:val="28"/>
          <w:szCs w:val="28"/>
        </w:rPr>
        <w:t xml:space="preserve"> – 2016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 w:rsidR="00A136E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</w:t>
      </w:r>
      <w:r w:rsidR="00DF44C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№131 –ФЗ «Об общих принципах организации местного самоупр</w:t>
      </w:r>
      <w:r w:rsidR="003815D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прогноза социально – экономического развития 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плановый период 2015-2016 годов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771D6">
        <w:rPr>
          <w:rFonts w:ascii="Times New Roman" w:hAnsi="Times New Roman" w:cs="Times New Roman"/>
          <w:sz w:val="28"/>
          <w:szCs w:val="28"/>
        </w:rPr>
        <w:t xml:space="preserve"> 0</w:t>
      </w:r>
      <w:r w:rsidR="009E70D7">
        <w:rPr>
          <w:rFonts w:ascii="Times New Roman" w:hAnsi="Times New Roman" w:cs="Times New Roman"/>
          <w:sz w:val="28"/>
          <w:szCs w:val="28"/>
        </w:rPr>
        <w:t>8</w:t>
      </w:r>
      <w:r w:rsidR="00B771D6">
        <w:rPr>
          <w:rFonts w:ascii="Times New Roman" w:hAnsi="Times New Roman" w:cs="Times New Roman"/>
          <w:sz w:val="28"/>
          <w:szCs w:val="28"/>
        </w:rPr>
        <w:t>.1</w:t>
      </w:r>
      <w:r w:rsidR="009E70D7">
        <w:rPr>
          <w:rFonts w:ascii="Times New Roman" w:hAnsi="Times New Roman" w:cs="Times New Roman"/>
          <w:sz w:val="28"/>
          <w:szCs w:val="28"/>
        </w:rPr>
        <w:t>1</w:t>
      </w:r>
      <w:r w:rsidR="00B771D6">
        <w:rPr>
          <w:rFonts w:ascii="Times New Roman" w:hAnsi="Times New Roman" w:cs="Times New Roman"/>
          <w:sz w:val="28"/>
          <w:szCs w:val="28"/>
        </w:rPr>
        <w:t xml:space="preserve">.2013 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9E70D7">
        <w:rPr>
          <w:rFonts w:ascii="Times New Roman" w:hAnsi="Times New Roman" w:cs="Times New Roman"/>
          <w:sz w:val="28"/>
          <w:szCs w:val="28"/>
        </w:rPr>
        <w:t>163</w:t>
      </w:r>
      <w:r w:rsidR="00AD637F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F3232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ст.</w:t>
      </w:r>
      <w:r w:rsidR="00B771D6">
        <w:rPr>
          <w:rFonts w:ascii="Times New Roman" w:hAnsi="Times New Roman" w:cs="Times New Roman"/>
          <w:sz w:val="28"/>
          <w:szCs w:val="28"/>
        </w:rPr>
        <w:t>169 Бюджетного кодекса РФ П</w:t>
      </w:r>
      <w:r>
        <w:rPr>
          <w:rFonts w:ascii="Times New Roman" w:hAnsi="Times New Roman" w:cs="Times New Roman"/>
          <w:sz w:val="28"/>
          <w:szCs w:val="28"/>
        </w:rPr>
        <w:t>остановлением главы администрации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от 0</w:t>
      </w:r>
      <w:r w:rsidR="009E70D7">
        <w:rPr>
          <w:rFonts w:ascii="Times New Roman" w:hAnsi="Times New Roman" w:cs="Times New Roman"/>
          <w:sz w:val="28"/>
          <w:szCs w:val="28"/>
        </w:rPr>
        <w:t>1</w:t>
      </w:r>
      <w:r w:rsidR="00B771D6">
        <w:rPr>
          <w:rFonts w:ascii="Times New Roman" w:hAnsi="Times New Roman" w:cs="Times New Roman"/>
          <w:sz w:val="28"/>
          <w:szCs w:val="28"/>
        </w:rPr>
        <w:t>.0</w:t>
      </w:r>
      <w:r w:rsidR="009E70D7">
        <w:rPr>
          <w:rFonts w:ascii="Times New Roman" w:hAnsi="Times New Roman" w:cs="Times New Roman"/>
          <w:sz w:val="28"/>
          <w:szCs w:val="28"/>
        </w:rPr>
        <w:t>4</w:t>
      </w:r>
      <w:r w:rsidR="00B771D6">
        <w:rPr>
          <w:rFonts w:ascii="Times New Roman" w:hAnsi="Times New Roman" w:cs="Times New Roman"/>
          <w:sz w:val="28"/>
          <w:szCs w:val="28"/>
        </w:rPr>
        <w:t>.2013г. №</w:t>
      </w:r>
      <w:r w:rsidR="009E70D7">
        <w:rPr>
          <w:rFonts w:ascii="Times New Roman" w:hAnsi="Times New Roman" w:cs="Times New Roman"/>
          <w:sz w:val="28"/>
          <w:szCs w:val="28"/>
        </w:rPr>
        <w:t>36/1</w:t>
      </w:r>
      <w:r w:rsidR="00B771D6">
        <w:rPr>
          <w:rFonts w:ascii="Times New Roman" w:hAnsi="Times New Roman" w:cs="Times New Roman"/>
          <w:sz w:val="28"/>
          <w:szCs w:val="28"/>
        </w:rPr>
        <w:t xml:space="preserve"> «О </w:t>
      </w:r>
      <w:r w:rsidR="00222827">
        <w:rPr>
          <w:rFonts w:ascii="Times New Roman" w:hAnsi="Times New Roman" w:cs="Times New Roman"/>
          <w:sz w:val="28"/>
          <w:szCs w:val="28"/>
        </w:rPr>
        <w:t>проекте</w:t>
      </w:r>
      <w:r w:rsidR="00B771D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28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 год» </w:t>
      </w:r>
      <w:r>
        <w:rPr>
          <w:rFonts w:ascii="Times New Roman" w:hAnsi="Times New Roman" w:cs="Times New Roman"/>
          <w:sz w:val="28"/>
          <w:szCs w:val="28"/>
        </w:rPr>
        <w:t xml:space="preserve">утверждён </w:t>
      </w:r>
      <w:r w:rsidR="00B771D6">
        <w:rPr>
          <w:rFonts w:ascii="Times New Roman" w:hAnsi="Times New Roman" w:cs="Times New Roman"/>
          <w:sz w:val="28"/>
          <w:szCs w:val="28"/>
        </w:rPr>
        <w:t xml:space="preserve">график разработки </w:t>
      </w:r>
      <w:r>
        <w:rPr>
          <w:rFonts w:ascii="Times New Roman" w:hAnsi="Times New Roman" w:cs="Times New Roman"/>
          <w:sz w:val="28"/>
          <w:szCs w:val="28"/>
        </w:rPr>
        <w:t xml:space="preserve">проекта бюджета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B771D6">
        <w:rPr>
          <w:rFonts w:ascii="Times New Roman" w:hAnsi="Times New Roman" w:cs="Times New Roman"/>
          <w:sz w:val="28"/>
          <w:szCs w:val="28"/>
        </w:rPr>
        <w:t xml:space="preserve"> поселения на 2014 год.</w:t>
      </w:r>
    </w:p>
    <w:p w:rsidR="00C15121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Финансовые отношения между районным бюджетом и бюджетом </w:t>
      </w:r>
      <w:r w:rsidR="00FF32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</w:t>
      </w:r>
      <w:r w:rsidR="005A28C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222827" w:rsidRDefault="00222827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от 11.10.2013г. №153 </w:t>
      </w:r>
      <w:r w:rsidR="00E437D4">
        <w:rPr>
          <w:rFonts w:ascii="Times New Roman" w:hAnsi="Times New Roman" w:cs="Times New Roman"/>
          <w:sz w:val="28"/>
          <w:szCs w:val="28"/>
        </w:rPr>
        <w:t xml:space="preserve">«Об опубликовании проекта бюджета и индикативного плана муниципального образования </w:t>
      </w:r>
      <w:proofErr w:type="spellStart"/>
      <w:r w:rsidR="00E437D4">
        <w:rPr>
          <w:rFonts w:ascii="Times New Roman" w:hAnsi="Times New Roman" w:cs="Times New Roman"/>
          <w:sz w:val="28"/>
          <w:szCs w:val="28"/>
        </w:rPr>
        <w:t>Ачуевское</w:t>
      </w:r>
      <w:proofErr w:type="spellEnd"/>
      <w:r w:rsidR="00E437D4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 на 2014 год, назначении даты проведения публичных слушаний и создании оргкомитета по проведении публичных слушаний», утвержден состав оргкомитета по проведению публичных слушаний, утвержден порядок учета предложений и участия граждан в обсуждении проекта бюджета и назначена дата проведения публичных</w:t>
      </w:r>
      <w:proofErr w:type="gramEnd"/>
      <w:r w:rsidR="00E437D4">
        <w:rPr>
          <w:rFonts w:ascii="Times New Roman" w:hAnsi="Times New Roman" w:cs="Times New Roman"/>
          <w:sz w:val="28"/>
          <w:szCs w:val="28"/>
        </w:rPr>
        <w:t xml:space="preserve"> слушаний.</w:t>
      </w:r>
    </w:p>
    <w:p w:rsidR="00140D74" w:rsidRDefault="0001666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E437D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внесён на рассмотрение в Совет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0E5E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B771D6">
        <w:rPr>
          <w:rFonts w:ascii="Times New Roman" w:hAnsi="Times New Roman" w:cs="Times New Roman"/>
          <w:sz w:val="28"/>
          <w:szCs w:val="28"/>
        </w:rPr>
        <w:lastRenderedPageBreak/>
        <w:t>Постановления</w:t>
      </w:r>
      <w:r w:rsidR="000E5E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0E5E39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B771D6">
        <w:rPr>
          <w:rFonts w:ascii="Times New Roman" w:hAnsi="Times New Roman" w:cs="Times New Roman"/>
          <w:sz w:val="28"/>
          <w:szCs w:val="28"/>
        </w:rPr>
        <w:t>1</w:t>
      </w:r>
      <w:r w:rsidR="00222827">
        <w:rPr>
          <w:rFonts w:ascii="Times New Roman" w:hAnsi="Times New Roman" w:cs="Times New Roman"/>
          <w:sz w:val="28"/>
          <w:szCs w:val="28"/>
        </w:rPr>
        <w:t>2</w:t>
      </w:r>
      <w:r w:rsidR="00B771D6">
        <w:rPr>
          <w:rFonts w:ascii="Times New Roman" w:hAnsi="Times New Roman" w:cs="Times New Roman"/>
          <w:sz w:val="28"/>
          <w:szCs w:val="28"/>
        </w:rPr>
        <w:t>.11.2013г.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B16C9B">
        <w:rPr>
          <w:rFonts w:ascii="Times New Roman" w:hAnsi="Times New Roman" w:cs="Times New Roman"/>
          <w:sz w:val="28"/>
          <w:szCs w:val="28"/>
        </w:rPr>
        <w:t>164</w:t>
      </w:r>
      <w:bookmarkStart w:id="0" w:name="_GoBack"/>
      <w:bookmarkEnd w:id="0"/>
      <w:r w:rsidR="00B771D6">
        <w:rPr>
          <w:rFonts w:ascii="Times New Roman" w:hAnsi="Times New Roman" w:cs="Times New Roman"/>
          <w:sz w:val="28"/>
          <w:szCs w:val="28"/>
        </w:rPr>
        <w:t xml:space="preserve">, 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сроки, установленные ст.185 Бюджетного кодекса РФ.</w:t>
      </w:r>
    </w:p>
    <w:p w:rsidR="00140D74" w:rsidRPr="009B4A27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материалов, представляемых одновременно с проектом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год соответствует</w:t>
      </w:r>
      <w:proofErr w:type="gramEnd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2836,1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FF32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2836,1</w:t>
      </w:r>
      <w:r w:rsidR="00016660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3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 w:rsidR="00140D74">
        <w:rPr>
          <w:rFonts w:ascii="Times New Roman" w:hAnsi="Times New Roman" w:cs="Times New Roman"/>
          <w:sz w:val="28"/>
          <w:szCs w:val="28"/>
        </w:rPr>
        <w:t>92.1,96,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783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.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2014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4C6451"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42,5</w:t>
      </w:r>
      <w:r w:rsidR="004C64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1034,4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резервный фонд администрации в сумме 5,</w:t>
      </w:r>
      <w:r w:rsidR="00E437D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2836,1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0D74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3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63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FA6BE4">
        <w:rPr>
          <w:rFonts w:ascii="Times New Roman" w:hAnsi="Times New Roman" w:cs="Times New Roman"/>
          <w:sz w:val="28"/>
          <w:szCs w:val="28"/>
        </w:rPr>
        <w:t>70,0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рублей.</w:t>
      </w:r>
      <w:r w:rsidR="00FA6BE4">
        <w:rPr>
          <w:rFonts w:ascii="Times New Roman" w:hAnsi="Times New Roman" w:cs="Times New Roman"/>
          <w:sz w:val="28"/>
          <w:szCs w:val="28"/>
        </w:rPr>
        <w:t xml:space="preserve"> Предоставление гарантий не планируется.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783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 </w:t>
      </w:r>
      <w:r w:rsidR="00FF3232">
        <w:rPr>
          <w:rFonts w:ascii="Times New Roman" w:hAnsi="Times New Roman" w:cs="Times New Roman"/>
          <w:sz w:val="28"/>
          <w:szCs w:val="28"/>
        </w:rPr>
        <w:t>в сумме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FA6BE4">
        <w:rPr>
          <w:rFonts w:ascii="Times New Roman" w:hAnsi="Times New Roman" w:cs="Times New Roman"/>
          <w:sz w:val="28"/>
          <w:szCs w:val="28"/>
        </w:rPr>
        <w:t>2836,1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FA6BE4">
        <w:rPr>
          <w:rFonts w:ascii="Times New Roman" w:hAnsi="Times New Roman" w:cs="Times New Roman"/>
          <w:sz w:val="28"/>
          <w:szCs w:val="28"/>
        </w:rPr>
        <w:t>1801,7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F52C2">
        <w:rPr>
          <w:rFonts w:ascii="Times New Roman" w:hAnsi="Times New Roman" w:cs="Times New Roman"/>
          <w:sz w:val="28"/>
          <w:szCs w:val="28"/>
        </w:rPr>
        <w:t xml:space="preserve">лей </w:t>
      </w:r>
      <w:r w:rsidR="00140D74">
        <w:rPr>
          <w:rFonts w:ascii="Times New Roman" w:hAnsi="Times New Roman" w:cs="Times New Roman"/>
          <w:sz w:val="28"/>
          <w:szCs w:val="28"/>
        </w:rPr>
        <w:t xml:space="preserve"> или  </w:t>
      </w:r>
      <w:r w:rsidR="00FA6BE4">
        <w:rPr>
          <w:rFonts w:ascii="Times New Roman" w:hAnsi="Times New Roman" w:cs="Times New Roman"/>
          <w:sz w:val="28"/>
          <w:szCs w:val="28"/>
        </w:rPr>
        <w:t>63,5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Расходная часть бюджета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будет ниже уровня 201</w:t>
      </w:r>
      <w:r w:rsidR="00AF52C2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</w:t>
      </w:r>
      <w:r w:rsidR="00DF44C1">
        <w:rPr>
          <w:rFonts w:ascii="Times New Roman" w:hAnsi="Times New Roman" w:cs="Times New Roman"/>
          <w:sz w:val="28"/>
          <w:szCs w:val="28"/>
        </w:rPr>
        <w:t xml:space="preserve"> на 2840,6 тыс. рублей</w:t>
      </w:r>
      <w:r w:rsidR="00140D74">
        <w:rPr>
          <w:rFonts w:ascii="Times New Roman" w:hAnsi="Times New Roman" w:cs="Times New Roman"/>
          <w:sz w:val="28"/>
          <w:szCs w:val="28"/>
        </w:rPr>
        <w:t xml:space="preserve"> и состави</w:t>
      </w:r>
      <w:r w:rsidR="003815DE">
        <w:rPr>
          <w:rFonts w:ascii="Times New Roman" w:hAnsi="Times New Roman" w:cs="Times New Roman"/>
          <w:sz w:val="28"/>
          <w:szCs w:val="28"/>
        </w:rPr>
        <w:t xml:space="preserve">т – </w:t>
      </w:r>
      <w:r w:rsidR="007836BE">
        <w:rPr>
          <w:rFonts w:ascii="Times New Roman" w:hAnsi="Times New Roman" w:cs="Times New Roman"/>
          <w:sz w:val="28"/>
          <w:szCs w:val="28"/>
        </w:rPr>
        <w:t>2836,1</w:t>
      </w:r>
      <w:r w:rsidR="003815D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836BE">
        <w:rPr>
          <w:rFonts w:ascii="Times New Roman" w:hAnsi="Times New Roman" w:cs="Times New Roman"/>
          <w:sz w:val="28"/>
          <w:szCs w:val="28"/>
        </w:rPr>
        <w:t>49,9</w:t>
      </w:r>
      <w:r w:rsidR="00506E3A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% к </w:t>
      </w:r>
      <w:r w:rsidR="00506E3A">
        <w:rPr>
          <w:rFonts w:ascii="Times New Roman" w:hAnsi="Times New Roman" w:cs="Times New Roman"/>
          <w:sz w:val="28"/>
          <w:szCs w:val="28"/>
        </w:rPr>
        <w:t>ожидаемому исполнению</w:t>
      </w:r>
      <w:r w:rsidR="00140D74">
        <w:rPr>
          <w:rFonts w:ascii="Times New Roman" w:hAnsi="Times New Roman" w:cs="Times New Roman"/>
          <w:sz w:val="28"/>
          <w:szCs w:val="28"/>
        </w:rPr>
        <w:t xml:space="preserve"> 201</w:t>
      </w:r>
      <w:r w:rsidR="00506E3A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Соблюдение требований основных направлений бюджетной   политики при составлении проекта решения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E57B5E">
        <w:rPr>
          <w:rFonts w:ascii="Times New Roman" w:hAnsi="Times New Roman" w:cs="Times New Roman"/>
          <w:sz w:val="28"/>
          <w:szCs w:val="28"/>
        </w:rPr>
        <w:t>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783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2015-2016 годов</w:t>
      </w:r>
      <w:r w:rsidR="00E57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подгото</w:t>
      </w:r>
      <w:r w:rsidR="00DD19FB">
        <w:rPr>
          <w:rFonts w:ascii="Times New Roman" w:hAnsi="Times New Roman" w:cs="Times New Roman"/>
          <w:sz w:val="28"/>
          <w:szCs w:val="28"/>
        </w:rPr>
        <w:t>влены 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172,184.2 Бюджетного кодекса РФ и Положением о бюджетном процессе в </w:t>
      </w:r>
      <w:proofErr w:type="spellStart"/>
      <w:r w:rsidR="007836BE">
        <w:rPr>
          <w:rFonts w:ascii="Times New Roman" w:hAnsi="Times New Roman" w:cs="Times New Roman"/>
          <w:sz w:val="28"/>
          <w:szCs w:val="28"/>
        </w:rPr>
        <w:t>Ачуевском</w:t>
      </w:r>
      <w:proofErr w:type="spellEnd"/>
      <w:r w:rsidR="001E6CBD">
        <w:rPr>
          <w:rFonts w:ascii="Times New Roman" w:hAnsi="Times New Roman" w:cs="Times New Roman"/>
          <w:sz w:val="28"/>
          <w:szCs w:val="28"/>
        </w:rPr>
        <w:t xml:space="preserve"> </w:t>
      </w:r>
      <w:r w:rsidR="000E5E39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246CE8">
        <w:rPr>
          <w:rFonts w:ascii="Times New Roman" w:hAnsi="Times New Roman" w:cs="Times New Roman"/>
          <w:sz w:val="28"/>
          <w:szCs w:val="28"/>
        </w:rPr>
        <w:t>.</w:t>
      </w:r>
    </w:p>
    <w:p w:rsidR="00DC041A" w:rsidRDefault="00DC041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бюджетной и налоговой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осуществлена на основании Бюджетного послания Президента Российской Федерации от 13 июня 2013 года «О бюджетной политике в 2014-2016 годах».</w:t>
      </w:r>
    </w:p>
    <w:p w:rsidR="004739EE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</w:t>
      </w:r>
      <w:r w:rsidR="005A13BC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9EE">
        <w:rPr>
          <w:rFonts w:ascii="Times New Roman" w:hAnsi="Times New Roman" w:cs="Times New Roman"/>
          <w:sz w:val="28"/>
          <w:szCs w:val="28"/>
        </w:rPr>
        <w:t>бюджетной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3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сформулированы по следующим направлениям</w:t>
      </w:r>
      <w:r w:rsidR="004739EE">
        <w:rPr>
          <w:rFonts w:ascii="Times New Roman" w:hAnsi="Times New Roman" w:cs="Times New Roman"/>
          <w:sz w:val="28"/>
          <w:szCs w:val="28"/>
        </w:rPr>
        <w:t>: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минимизация рисков несбалансированности бюджета при бюджетном планировании;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сравнительная оценка эффективности новых расходных обязательств с учетом сроков и механизмов реализации;</w:t>
      </w:r>
    </w:p>
    <w:p w:rsidR="00EA2F50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5A13BC" w:rsidRDefault="005A13B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политика муниципального образования нацелена на улучшение условий жизни человека, адресное решение социальных проблем, повышение качества муниципальных услуг.</w:t>
      </w:r>
    </w:p>
    <w:p w:rsidR="00470244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бюджетной и налоговой политики на 2014-2016 годы,</w:t>
      </w:r>
      <w:r w:rsidR="005A13BC">
        <w:rPr>
          <w:rFonts w:ascii="Times New Roman" w:hAnsi="Times New Roman" w:cs="Times New Roman"/>
          <w:sz w:val="28"/>
          <w:szCs w:val="28"/>
        </w:rPr>
        <w:t xml:space="preserve"> как и ранее,</w:t>
      </w:r>
      <w:r>
        <w:rPr>
          <w:rFonts w:ascii="Times New Roman" w:hAnsi="Times New Roman" w:cs="Times New Roman"/>
          <w:sz w:val="28"/>
          <w:szCs w:val="28"/>
        </w:rPr>
        <w:t xml:space="preserve"> остается устойчиво</w:t>
      </w:r>
      <w:r w:rsidR="003F1473">
        <w:rPr>
          <w:rFonts w:ascii="Times New Roman" w:hAnsi="Times New Roman" w:cs="Times New Roman"/>
          <w:sz w:val="28"/>
          <w:szCs w:val="28"/>
        </w:rPr>
        <w:t xml:space="preserve">е социально-экономическое развитие </w:t>
      </w:r>
      <w:r w:rsidR="005A13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F1473">
        <w:rPr>
          <w:rFonts w:ascii="Times New Roman" w:hAnsi="Times New Roman" w:cs="Times New Roman"/>
          <w:sz w:val="28"/>
          <w:szCs w:val="28"/>
        </w:rPr>
        <w:t>, повышение эффективности осуществляемых бюджетных расходов.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Налоговая политика на 2014 год и плановый период 2015-2016 годов в области доходов </w:t>
      </w:r>
      <w:r w:rsidR="005A13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необходимого уровня доходов местного бюджета.</w:t>
      </w:r>
    </w:p>
    <w:p w:rsidR="005A13BC" w:rsidRDefault="005A13B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налогообложения является </w:t>
      </w:r>
      <w:r w:rsidR="00267C1C">
        <w:rPr>
          <w:rFonts w:ascii="Times New Roman" w:hAnsi="Times New Roman" w:cs="Times New Roman"/>
          <w:sz w:val="28"/>
          <w:szCs w:val="28"/>
        </w:rPr>
        <w:t>обеспечение доходов бюджетной системы.</w:t>
      </w:r>
    </w:p>
    <w:p w:rsidR="00267C1C" w:rsidRDefault="00267C1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решения данной задачи являются:</w:t>
      </w:r>
    </w:p>
    <w:p w:rsidR="00267C1C" w:rsidRDefault="00267C1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работы по  повышению доходного потенциала взимаемых налогов;</w:t>
      </w:r>
    </w:p>
    <w:p w:rsidR="00267C1C" w:rsidRDefault="00267C1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задолженности по платежам в местный бюджет;</w:t>
      </w:r>
    </w:p>
    <w:p w:rsidR="00267C1C" w:rsidRDefault="00267C1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администрирования доходов местного бюджета;</w:t>
      </w:r>
    </w:p>
    <w:p w:rsidR="00267C1C" w:rsidRDefault="00267C1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рациональное и эффективное использование муниципального имущества.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Основной целью налоговой политики </w:t>
      </w:r>
      <w:r w:rsidR="00267C1C">
        <w:rPr>
          <w:rFonts w:ascii="Times New Roman" w:hAnsi="Times New Roman" w:cs="Times New Roman"/>
          <w:sz w:val="28"/>
          <w:szCs w:val="28"/>
        </w:rPr>
        <w:t>муниципального образования в среднесрочной перспективе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267C1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C1C">
        <w:rPr>
          <w:rFonts w:ascii="Times New Roman" w:hAnsi="Times New Roman" w:cs="Times New Roman"/>
          <w:sz w:val="28"/>
          <w:szCs w:val="28"/>
        </w:rPr>
        <w:t xml:space="preserve">мобилизация и </w:t>
      </w:r>
      <w:r>
        <w:rPr>
          <w:rFonts w:ascii="Times New Roman" w:hAnsi="Times New Roman" w:cs="Times New Roman"/>
          <w:sz w:val="28"/>
          <w:szCs w:val="28"/>
        </w:rPr>
        <w:t>наращивание собственных доходов за счет экономического роста</w:t>
      </w:r>
      <w:r w:rsidR="00267C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развития налогового потенциала</w:t>
      </w:r>
      <w:r w:rsidR="00267C1C">
        <w:rPr>
          <w:rFonts w:ascii="Times New Roman" w:hAnsi="Times New Roman" w:cs="Times New Roman"/>
          <w:sz w:val="28"/>
          <w:szCs w:val="28"/>
        </w:rPr>
        <w:t xml:space="preserve"> и повышение устойчивости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1033" w:rsidRDefault="00267C1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473">
        <w:rPr>
          <w:rFonts w:ascii="Times New Roman" w:hAnsi="Times New Roman" w:cs="Times New Roman"/>
          <w:sz w:val="28"/>
          <w:szCs w:val="28"/>
        </w:rPr>
        <w:t xml:space="preserve">В целях увеличения доходов </w:t>
      </w:r>
      <w:r w:rsidR="00FF3232">
        <w:rPr>
          <w:rFonts w:ascii="Times New Roman" w:hAnsi="Times New Roman" w:cs="Times New Roman"/>
          <w:sz w:val="28"/>
          <w:szCs w:val="28"/>
        </w:rPr>
        <w:t>поселением</w:t>
      </w:r>
      <w:r w:rsidR="003F1473">
        <w:rPr>
          <w:rFonts w:ascii="Times New Roman" w:hAnsi="Times New Roman" w:cs="Times New Roman"/>
          <w:sz w:val="28"/>
          <w:szCs w:val="28"/>
        </w:rPr>
        <w:t xml:space="preserve"> </w:t>
      </w:r>
      <w:r w:rsidR="00EF1033">
        <w:rPr>
          <w:rFonts w:ascii="Times New Roman" w:hAnsi="Times New Roman" w:cs="Times New Roman"/>
          <w:sz w:val="28"/>
          <w:szCs w:val="28"/>
        </w:rPr>
        <w:t>разработан комплекс мер, направленных на увеличение налогового потенциала, повышения собираемости налогов по следующим направлениям:</w:t>
      </w:r>
    </w:p>
    <w:p w:rsidR="00AE5906" w:rsidRPr="00AE5906" w:rsidRDefault="00AE5906" w:rsidP="00AE5906">
      <w:pPr>
        <w:pStyle w:val="a6"/>
        <w:numPr>
          <w:ilvl w:val="0"/>
          <w:numId w:val="1"/>
        </w:numPr>
        <w:spacing w:after="0" w:line="240" w:lineRule="auto"/>
        <w:ind w:left="-284" w:right="-56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E5906">
        <w:rPr>
          <w:rFonts w:ascii="Times New Roman" w:hAnsi="Times New Roman" w:cs="Times New Roman"/>
          <w:sz w:val="28"/>
          <w:szCs w:val="28"/>
        </w:rPr>
        <w:t>П</w:t>
      </w:r>
      <w:r w:rsidR="00267C1C" w:rsidRPr="00AE5906">
        <w:rPr>
          <w:rFonts w:ascii="Times New Roman" w:hAnsi="Times New Roman" w:cs="Times New Roman"/>
          <w:sz w:val="28"/>
          <w:szCs w:val="28"/>
        </w:rPr>
        <w:t xml:space="preserve">редупреждение и предотвращение снижения объемов </w:t>
      </w:r>
      <w:r w:rsidRPr="00AE5906">
        <w:rPr>
          <w:rFonts w:ascii="Times New Roman" w:hAnsi="Times New Roman" w:cs="Times New Roman"/>
          <w:sz w:val="28"/>
          <w:szCs w:val="28"/>
        </w:rPr>
        <w:t>производства продукции, работ и услуг во всех сферах экономики поселения.</w:t>
      </w:r>
    </w:p>
    <w:p w:rsidR="00AE5906" w:rsidRPr="00AE5906" w:rsidRDefault="00AE5906" w:rsidP="00AE5906">
      <w:pPr>
        <w:spacing w:after="0" w:line="240" w:lineRule="auto"/>
        <w:ind w:left="-284" w:right="-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AE5906">
        <w:rPr>
          <w:rFonts w:ascii="Times New Roman" w:hAnsi="Times New Roman" w:cs="Times New Roman"/>
          <w:sz w:val="28"/>
          <w:szCs w:val="28"/>
        </w:rPr>
        <w:t>Усиление привлечения инвестиций и рост капитальных вложений за счет собственных источников хозяйствующих субъектов.</w:t>
      </w:r>
    </w:p>
    <w:p w:rsidR="00AE5906" w:rsidRDefault="00AE5906" w:rsidP="00AE5906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3.Повышение результативности работы с убыточными предприятиями по стабилизации финансового состояния по каждому убыточному предприятию, по восстановлению платежеспособности хозяйствующих субъектов, находящихся на различных стадиях банкротства.</w:t>
      </w:r>
    </w:p>
    <w:p w:rsidR="00AE5906" w:rsidRPr="00AE5906" w:rsidRDefault="00AE5906" w:rsidP="00AE5906">
      <w:pPr>
        <w:spacing w:after="0" w:line="240" w:lineRule="auto"/>
        <w:ind w:left="-284" w:right="-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30B09">
        <w:rPr>
          <w:rFonts w:ascii="Times New Roman" w:hAnsi="Times New Roman" w:cs="Times New Roman"/>
          <w:sz w:val="28"/>
          <w:szCs w:val="28"/>
        </w:rPr>
        <w:t>П</w:t>
      </w:r>
      <w:r w:rsidRPr="00AE5906">
        <w:rPr>
          <w:rFonts w:ascii="Times New Roman" w:hAnsi="Times New Roman" w:cs="Times New Roman"/>
          <w:sz w:val="28"/>
          <w:szCs w:val="28"/>
        </w:rPr>
        <w:t>роведение разъяснительной работы с руководителями организаций по недопущению выплаты заработной палаты «конвертным способом» и образованию просроченной задолженности, а также доведению заработной платы до среднеотраслевого 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906">
        <w:rPr>
          <w:rFonts w:ascii="Times New Roman" w:hAnsi="Times New Roman" w:cs="Times New Roman"/>
          <w:sz w:val="28"/>
          <w:szCs w:val="28"/>
        </w:rPr>
        <w:t>5.П</w:t>
      </w:r>
      <w:r>
        <w:rPr>
          <w:rFonts w:ascii="Times New Roman" w:hAnsi="Times New Roman" w:cs="Times New Roman"/>
          <w:sz w:val="28"/>
          <w:szCs w:val="28"/>
        </w:rPr>
        <w:t>родолжение работы межведомственной комиссии по финансовому оздоровлению предприятий, совершенствованию системы расчетов и сокращению задолженности по налогам сборам, пеням и штрафам и по признанию нереальной к взысканию задолженности по неналоговым доходам в местный бюджет;</w:t>
      </w:r>
    </w:p>
    <w:p w:rsidR="005E71A4" w:rsidRDefault="00AE590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E7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E71A4">
        <w:rPr>
          <w:rFonts w:ascii="Times New Roman" w:hAnsi="Times New Roman" w:cs="Times New Roman"/>
          <w:sz w:val="28"/>
          <w:szCs w:val="28"/>
        </w:rPr>
        <w:t>беспечение эффективного управления муниципальной собственностью  и увеличе</w:t>
      </w:r>
      <w:r>
        <w:rPr>
          <w:rFonts w:ascii="Times New Roman" w:hAnsi="Times New Roman" w:cs="Times New Roman"/>
          <w:sz w:val="28"/>
          <w:szCs w:val="28"/>
        </w:rPr>
        <w:t>ния доходов от ее использования.</w:t>
      </w:r>
    </w:p>
    <w:p w:rsidR="005E71A4" w:rsidRDefault="00AE590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E7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E71A4">
        <w:rPr>
          <w:rFonts w:ascii="Times New Roman" w:hAnsi="Times New Roman" w:cs="Times New Roman"/>
          <w:sz w:val="28"/>
          <w:szCs w:val="28"/>
        </w:rPr>
        <w:t xml:space="preserve">силение муниципального </w:t>
      </w:r>
      <w:proofErr w:type="gramStart"/>
      <w:r w:rsidR="005E71A4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земельных участков.</w:t>
      </w:r>
    </w:p>
    <w:p w:rsidR="00AE5906" w:rsidRDefault="00AE590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Снижение имеющейся недоимки по налоговым и неналоговым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доходам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поступающим  </w:t>
      </w:r>
      <w:r w:rsidR="00396AA8">
        <w:rPr>
          <w:rFonts w:ascii="Times New Roman" w:hAnsi="Times New Roman" w:cs="Times New Roman"/>
          <w:sz w:val="28"/>
          <w:szCs w:val="28"/>
        </w:rPr>
        <w:t>в бюджет муниципального образования.</w:t>
      </w:r>
    </w:p>
    <w:p w:rsidR="005E71A4" w:rsidRDefault="00396AA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Базовыми принципами бюджетной политики муниципального образования при исполнении расходной части бюджета являются: продолжение стабильности финансирования бюджетных обязательств, повышение эффективности использования бюджетных средств, ежегодный  рост бюджетных расходов, прежде всего социальной направленности.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направлений бюджетной и налоговой политики будет способствовать устойчивому социально-экономическому развитию </w:t>
      </w:r>
      <w:r w:rsidR="00396A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обеспечению ключевых бю</w:t>
      </w:r>
      <w:r w:rsidR="00AC0EB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приоритетов, поддержанию стабильности местного бюджета.</w:t>
      </w:r>
    </w:p>
    <w:p w:rsidR="0075673D" w:rsidRDefault="0075673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0</w:t>
      </w:r>
      <w:r w:rsidR="00C1020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.11.2013г. №</w:t>
      </w:r>
      <w:r w:rsidR="00C10201">
        <w:rPr>
          <w:rFonts w:ascii="Times New Roman" w:hAnsi="Times New Roman" w:cs="Times New Roman"/>
          <w:sz w:val="28"/>
          <w:szCs w:val="28"/>
        </w:rPr>
        <w:t>162</w:t>
      </w:r>
      <w:r>
        <w:rPr>
          <w:rFonts w:ascii="Times New Roman" w:hAnsi="Times New Roman" w:cs="Times New Roman"/>
          <w:sz w:val="28"/>
          <w:szCs w:val="28"/>
        </w:rPr>
        <w:t xml:space="preserve">, утвержден среднесрочный финансовый план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2014-2016 годы. План утвержден в соответствии со ст.174 Бюджетного кодекса РФ, в целях информирования представительного органа </w:t>
      </w:r>
      <w:r w:rsidR="00C102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E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предполагаемых среднесрочных тенденциях развития экономики и социальной сферы,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комплексного прогнозирования финансовых последствий разрабатываемых реформ, программ, выявления необходимости и возможности осуществления в перспективе мер в области финансовой политики, отслеживание долгосрочных негативных тенденций и своевременного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соответствующих мер. 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C1020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84C71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C102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2014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доходов местного бюджета без учета безвозмездных поступлений предусматривается на 2014 год в объеме </w:t>
      </w:r>
      <w:r w:rsidR="00C84C71">
        <w:rPr>
          <w:rFonts w:ascii="Times New Roman" w:hAnsi="Times New Roman" w:cs="Times New Roman"/>
          <w:sz w:val="28"/>
          <w:szCs w:val="28"/>
        </w:rPr>
        <w:t>1801,7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17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C84C71">
        <w:rPr>
          <w:rFonts w:ascii="Times New Roman" w:hAnsi="Times New Roman" w:cs="Times New Roman"/>
          <w:sz w:val="28"/>
          <w:szCs w:val="28"/>
        </w:rPr>
        <w:t>меньше ожидаемого исполнения бюджета 2013 года по собственным доходам поселения на 428,5 тыс. рублей или на 19,2 %.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на 2014 год, основная сумма поступлений – </w:t>
      </w:r>
      <w:r w:rsidR="00C84C71">
        <w:rPr>
          <w:rFonts w:ascii="Times New Roman" w:hAnsi="Times New Roman" w:cs="Times New Roman"/>
          <w:sz w:val="28"/>
          <w:szCs w:val="28"/>
        </w:rPr>
        <w:t>1278,7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рублей,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запланирована от трех доходных источников: налога на доходы физических лиц – </w:t>
      </w:r>
      <w:r w:rsidR="00034861">
        <w:rPr>
          <w:rFonts w:ascii="Times New Roman" w:hAnsi="Times New Roman" w:cs="Times New Roman"/>
          <w:sz w:val="28"/>
          <w:szCs w:val="28"/>
        </w:rPr>
        <w:t xml:space="preserve"> </w:t>
      </w:r>
      <w:r w:rsidR="00C84C71">
        <w:rPr>
          <w:rFonts w:ascii="Times New Roman" w:hAnsi="Times New Roman" w:cs="Times New Roman"/>
          <w:sz w:val="28"/>
          <w:szCs w:val="28"/>
        </w:rPr>
        <w:t>451</w:t>
      </w:r>
      <w:r w:rsidR="00034861">
        <w:rPr>
          <w:rFonts w:ascii="Times New Roman" w:hAnsi="Times New Roman" w:cs="Times New Roman"/>
          <w:sz w:val="28"/>
          <w:szCs w:val="28"/>
        </w:rPr>
        <w:t>,0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налога – </w:t>
      </w:r>
      <w:r w:rsidR="00C84C71">
        <w:rPr>
          <w:rFonts w:ascii="Times New Roman" w:hAnsi="Times New Roman" w:cs="Times New Roman"/>
          <w:sz w:val="28"/>
          <w:szCs w:val="28"/>
        </w:rPr>
        <w:t>34</w:t>
      </w:r>
      <w:r w:rsidR="00034861">
        <w:rPr>
          <w:rFonts w:ascii="Times New Roman" w:hAnsi="Times New Roman" w:cs="Times New Roman"/>
          <w:sz w:val="28"/>
          <w:szCs w:val="28"/>
        </w:rPr>
        <w:t>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34861">
        <w:rPr>
          <w:rFonts w:ascii="Times New Roman" w:hAnsi="Times New Roman" w:cs="Times New Roman"/>
          <w:sz w:val="28"/>
          <w:szCs w:val="28"/>
        </w:rPr>
        <w:t xml:space="preserve">акцизов на бензин, дизельное  топливо и моторные масла – </w:t>
      </w:r>
      <w:r w:rsidR="00C84C71">
        <w:rPr>
          <w:rFonts w:ascii="Times New Roman" w:hAnsi="Times New Roman" w:cs="Times New Roman"/>
          <w:sz w:val="28"/>
          <w:szCs w:val="28"/>
        </w:rPr>
        <w:t>487,7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таблице №1 приведены расчеты поступлений доходов в бюджет </w:t>
      </w:r>
      <w:r w:rsidR="003657C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 по доходным источникам на  2014 год и темпы роста их по годам.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1DD7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946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proofErr w:type="spellStart"/>
      <w:r w:rsidR="000F34D9">
        <w:rPr>
          <w:rFonts w:ascii="Times New Roman" w:hAnsi="Times New Roman" w:cs="Times New Roman"/>
          <w:b/>
          <w:sz w:val="28"/>
          <w:szCs w:val="28"/>
        </w:rPr>
        <w:t>Ачуевского</w:t>
      </w:r>
      <w:proofErr w:type="spellEnd"/>
      <w:r w:rsidRPr="0048694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A97E8D" w:rsidRDefault="009770E6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№1                                                                                            </w:t>
      </w:r>
      <w:r w:rsidR="00DD19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8694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D2DA8" w:rsidRPr="009D2D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D2DA8" w:rsidRPr="009D2D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D2DA8" w:rsidRPr="009D2DA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21DD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247" w:type="pct"/>
        <w:jc w:val="center"/>
        <w:tblInd w:w="4709" w:type="dxa"/>
        <w:tblLook w:val="04A0" w:firstRow="1" w:lastRow="0" w:firstColumn="1" w:lastColumn="0" w:noHBand="0" w:noVBand="1"/>
      </w:tblPr>
      <w:tblGrid>
        <w:gridCol w:w="1349"/>
        <w:gridCol w:w="1098"/>
        <w:gridCol w:w="736"/>
        <w:gridCol w:w="1004"/>
        <w:gridCol w:w="786"/>
        <w:gridCol w:w="717"/>
        <w:gridCol w:w="656"/>
        <w:gridCol w:w="717"/>
        <w:gridCol w:w="576"/>
        <w:gridCol w:w="1203"/>
        <w:gridCol w:w="905"/>
      </w:tblGrid>
      <w:tr w:rsidR="00BD7245" w:rsidTr="00410B97">
        <w:trPr>
          <w:trHeight w:val="1058"/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2012год, тыс. руб.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год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на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FC26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 </w:t>
            </w:r>
            <w:r w:rsidR="00FC264D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лана 2014 к факту 2012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плану 2013 года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2014 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исп.2013 года</w:t>
            </w:r>
          </w:p>
        </w:tc>
      </w:tr>
      <w:tr w:rsidR="00555E23" w:rsidTr="00016660">
        <w:trPr>
          <w:trHeight w:val="911"/>
          <w:jc w:val="center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Ожидаемое исп.2013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555E23" w:rsidTr="00016660">
        <w:trPr>
          <w:trHeight w:val="224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0E6F64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1734,5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2190,0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2230,2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1801,7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103,9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-388,3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-428,5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80,8</w:t>
            </w:r>
          </w:p>
        </w:tc>
      </w:tr>
      <w:tr w:rsidR="00555E23" w:rsidTr="00016660">
        <w:trPr>
          <w:trHeight w:val="18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648,4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1028,0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1082,2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1007,0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-21,0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-75,2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93,1</w:t>
            </w:r>
          </w:p>
        </w:tc>
      </w:tr>
      <w:tr w:rsidR="00555E23" w:rsidTr="00016660">
        <w:trPr>
          <w:trHeight w:val="163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389,9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396,0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396,0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451,0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555E23" w:rsidRPr="00706D91" w:rsidTr="00016660">
        <w:trPr>
          <w:trHeight w:val="148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6D91">
              <w:rPr>
                <w:rFonts w:ascii="Times New Roman" w:hAnsi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86,0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D91" w:rsidRPr="00706D91" w:rsidRDefault="00FC264D" w:rsidP="00706D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366,0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286,7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195,4</w:t>
            </w:r>
          </w:p>
        </w:tc>
      </w:tr>
      <w:tr w:rsidR="00555E23" w:rsidTr="00016660">
        <w:trPr>
          <w:trHeight w:val="184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ЕНВД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5E23" w:rsidTr="00016660">
        <w:trPr>
          <w:trHeight w:val="51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ЕСХН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262,0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262,2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-132,0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-132,2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49,6</w:t>
            </w:r>
          </w:p>
        </w:tc>
      </w:tr>
      <w:tr w:rsidR="00555E23" w:rsidTr="00016660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Акцизы на автомобильный и прямогонный бензин, дизельное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топливо,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двигателей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487,7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D7245" w:rsidTr="00016660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235,0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89,5</w:t>
            </w:r>
          </w:p>
        </w:tc>
      </w:tr>
      <w:tr w:rsidR="00555E23" w:rsidTr="00016660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1086,1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1162,0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1148,0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307,0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-779,1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-855,0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-841,0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FC264D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26,7</w:t>
            </w:r>
          </w:p>
        </w:tc>
      </w:tr>
      <w:tr w:rsidR="00555E23" w:rsidTr="00016660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177,8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260,0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113,0</w:t>
            </w:r>
          </w:p>
        </w:tc>
      </w:tr>
      <w:tr w:rsidR="00555E23" w:rsidTr="00016660">
        <w:trPr>
          <w:trHeight w:val="515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38,2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37,0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FC264D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555E23" w:rsidTr="00016660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868,4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880,0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881,0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10,0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-858,4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-870,0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-871,0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410B97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</w:tr>
      <w:tr w:rsidR="00555E23" w:rsidTr="00016660">
        <w:trPr>
          <w:trHeight w:val="138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</w:tr>
      <w:tr w:rsidR="00555E23" w:rsidTr="00016660">
        <w:trPr>
          <w:trHeight w:val="121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1965,4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3211,6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3211,6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1034,4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-931,0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-2177,2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-2177,2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32,2</w:t>
            </w:r>
          </w:p>
        </w:tc>
      </w:tr>
      <w:tr w:rsidR="00555E23" w:rsidTr="00016660">
        <w:trPr>
          <w:trHeight w:val="106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3699,9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5401,6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5441,8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2836,1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-863,8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76,6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-2565,5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-2605,7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10B97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52,1</w:t>
            </w:r>
          </w:p>
        </w:tc>
      </w:tr>
    </w:tbl>
    <w:p w:rsidR="003657C5" w:rsidRDefault="003657C5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130" w:rsidRDefault="00140D74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6267">
        <w:rPr>
          <w:rFonts w:ascii="Times New Roman" w:hAnsi="Times New Roman" w:cs="Times New Roman"/>
          <w:sz w:val="28"/>
          <w:szCs w:val="28"/>
        </w:rPr>
        <w:t xml:space="preserve"> </w:t>
      </w:r>
      <w:r w:rsidR="008F525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8F525E" w:rsidRDefault="008F525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86630">
        <w:rPr>
          <w:rFonts w:ascii="Times New Roman" w:hAnsi="Times New Roman" w:cs="Times New Roman"/>
          <w:sz w:val="28"/>
          <w:szCs w:val="28"/>
        </w:rPr>
        <w:t xml:space="preserve"> Ожидаемое исполнение по налогу на доходы физических лиц за 2013 год предположительно составит – </w:t>
      </w:r>
      <w:r w:rsidR="00E830E2">
        <w:rPr>
          <w:rFonts w:ascii="Times New Roman" w:hAnsi="Times New Roman" w:cs="Times New Roman"/>
          <w:sz w:val="28"/>
          <w:szCs w:val="28"/>
        </w:rPr>
        <w:t>451,0 тыс. рублей, что на 55,0 тыс. рублей или на 15,7 % больше ожидаемого исполнения 2013 года. В основу расчета поступлений принят прогноз динамики налоговой базы по налогу на доходы физических лиц, в том числе фонда оплаты труда с учетом резервов по повышению заработной платы, корректировки на сумму разовых платежей.</w:t>
      </w:r>
    </w:p>
    <w:p w:rsidR="002B29AB" w:rsidRDefault="00B30B09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Размер доходов муниципального образования</w:t>
      </w:r>
      <w:r w:rsidR="00881D47">
        <w:rPr>
          <w:rFonts w:ascii="Times New Roman" w:hAnsi="Times New Roman" w:cs="Times New Roman"/>
          <w:sz w:val="28"/>
          <w:szCs w:val="28"/>
        </w:rPr>
        <w:t xml:space="preserve"> по единому сельскохозяйственному налогу на 2014 год запланир</w:t>
      </w:r>
      <w:r w:rsidR="003657C5">
        <w:rPr>
          <w:rFonts w:ascii="Times New Roman" w:hAnsi="Times New Roman" w:cs="Times New Roman"/>
          <w:sz w:val="28"/>
          <w:szCs w:val="28"/>
        </w:rPr>
        <w:t xml:space="preserve">ован  в сумме </w:t>
      </w:r>
      <w:r w:rsidR="00E830E2">
        <w:rPr>
          <w:rFonts w:ascii="Times New Roman" w:hAnsi="Times New Roman" w:cs="Times New Roman"/>
          <w:sz w:val="28"/>
          <w:szCs w:val="28"/>
        </w:rPr>
        <w:t>13</w:t>
      </w:r>
      <w:r w:rsidR="003657C5">
        <w:rPr>
          <w:rFonts w:ascii="Times New Roman" w:hAnsi="Times New Roman" w:cs="Times New Roman"/>
          <w:sz w:val="28"/>
          <w:szCs w:val="28"/>
        </w:rPr>
        <w:t>0,0 тыс. рублей</w:t>
      </w:r>
      <w:r w:rsidR="007B0FB8">
        <w:rPr>
          <w:rFonts w:ascii="Times New Roman" w:hAnsi="Times New Roman" w:cs="Times New Roman"/>
          <w:sz w:val="28"/>
          <w:szCs w:val="28"/>
        </w:rPr>
        <w:t>, что</w:t>
      </w:r>
      <w:r w:rsidR="00881D4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B0FB8">
        <w:rPr>
          <w:rFonts w:ascii="Times New Roman" w:hAnsi="Times New Roman" w:cs="Times New Roman"/>
          <w:sz w:val="28"/>
          <w:szCs w:val="28"/>
        </w:rPr>
        <w:t>49,6</w:t>
      </w:r>
      <w:r w:rsidR="00881D47">
        <w:rPr>
          <w:rFonts w:ascii="Times New Roman" w:hAnsi="Times New Roman" w:cs="Times New Roman"/>
          <w:sz w:val="28"/>
          <w:szCs w:val="28"/>
        </w:rPr>
        <w:t xml:space="preserve">% к оценке бюджета 2013 года. По налогу на имущество физических лиц </w:t>
      </w:r>
      <w:r w:rsidR="0070659C">
        <w:rPr>
          <w:rFonts w:ascii="Times New Roman" w:hAnsi="Times New Roman" w:cs="Times New Roman"/>
          <w:sz w:val="28"/>
          <w:szCs w:val="28"/>
        </w:rPr>
        <w:t xml:space="preserve"> планируемая сумма дохода определена на основе оценки исполнения бюджета за 2013 год и исчислен в сумме </w:t>
      </w:r>
      <w:r w:rsidR="007B0FB8">
        <w:rPr>
          <w:rFonts w:ascii="Times New Roman" w:hAnsi="Times New Roman" w:cs="Times New Roman"/>
          <w:sz w:val="28"/>
          <w:szCs w:val="28"/>
        </w:rPr>
        <w:t>130,0</w:t>
      </w:r>
      <w:r w:rsidR="0070659C">
        <w:rPr>
          <w:rFonts w:ascii="Times New Roman" w:hAnsi="Times New Roman" w:cs="Times New Roman"/>
          <w:sz w:val="28"/>
          <w:szCs w:val="28"/>
        </w:rPr>
        <w:t xml:space="preserve"> тыс.</w:t>
      </w:r>
      <w:r w:rsidR="00C164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1647C">
        <w:rPr>
          <w:rFonts w:ascii="Times New Roman" w:hAnsi="Times New Roman" w:cs="Times New Roman"/>
          <w:sz w:val="28"/>
          <w:szCs w:val="28"/>
        </w:rPr>
        <w:t>,</w:t>
      </w:r>
      <w:r w:rsidR="0070659C">
        <w:rPr>
          <w:rFonts w:ascii="Times New Roman" w:hAnsi="Times New Roman" w:cs="Times New Roman"/>
          <w:sz w:val="28"/>
          <w:szCs w:val="28"/>
        </w:rPr>
        <w:t xml:space="preserve"> запланированная сумма налога на</w:t>
      </w:r>
      <w:r w:rsidR="007B0FB8">
        <w:rPr>
          <w:rFonts w:ascii="Times New Roman" w:hAnsi="Times New Roman" w:cs="Times New Roman"/>
          <w:sz w:val="28"/>
          <w:szCs w:val="28"/>
        </w:rPr>
        <w:t xml:space="preserve"> 132,2 тыс. рублей или</w:t>
      </w:r>
      <w:r w:rsidR="0070659C">
        <w:rPr>
          <w:rFonts w:ascii="Times New Roman" w:hAnsi="Times New Roman" w:cs="Times New Roman"/>
          <w:sz w:val="28"/>
          <w:szCs w:val="28"/>
        </w:rPr>
        <w:t xml:space="preserve"> </w:t>
      </w:r>
      <w:r w:rsidR="007B0FB8">
        <w:rPr>
          <w:rFonts w:ascii="Times New Roman" w:hAnsi="Times New Roman" w:cs="Times New Roman"/>
          <w:sz w:val="28"/>
          <w:szCs w:val="28"/>
        </w:rPr>
        <w:t>50,4</w:t>
      </w:r>
      <w:r w:rsidR="0070659C">
        <w:rPr>
          <w:rFonts w:ascii="Times New Roman" w:hAnsi="Times New Roman" w:cs="Times New Roman"/>
          <w:sz w:val="28"/>
          <w:szCs w:val="28"/>
        </w:rPr>
        <w:t xml:space="preserve">% </w:t>
      </w:r>
      <w:r w:rsidR="007B0FB8">
        <w:rPr>
          <w:rFonts w:ascii="Times New Roman" w:hAnsi="Times New Roman" w:cs="Times New Roman"/>
          <w:sz w:val="28"/>
          <w:szCs w:val="28"/>
        </w:rPr>
        <w:t>меньше</w:t>
      </w:r>
      <w:r w:rsidR="0070659C">
        <w:rPr>
          <w:rFonts w:ascii="Times New Roman" w:hAnsi="Times New Roman" w:cs="Times New Roman"/>
          <w:sz w:val="28"/>
          <w:szCs w:val="28"/>
        </w:rPr>
        <w:t xml:space="preserve"> </w:t>
      </w:r>
      <w:r w:rsidR="00C1647C">
        <w:rPr>
          <w:rFonts w:ascii="Times New Roman" w:hAnsi="Times New Roman" w:cs="Times New Roman"/>
          <w:sz w:val="28"/>
          <w:szCs w:val="28"/>
        </w:rPr>
        <w:t xml:space="preserve"> ожидаемого исполнения бюджета 2013 года.</w:t>
      </w:r>
    </w:p>
    <w:p w:rsidR="00035D68" w:rsidRDefault="00035D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планируемых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двигателей на 2014 год составит – </w:t>
      </w:r>
      <w:r w:rsidR="007B0FB8">
        <w:rPr>
          <w:rFonts w:ascii="Times New Roman" w:hAnsi="Times New Roman" w:cs="Times New Roman"/>
          <w:sz w:val="28"/>
          <w:szCs w:val="28"/>
        </w:rPr>
        <w:t>487,7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lastRenderedPageBreak/>
        <w:t>рублей. Объем доходов от акцизов рассчитан министерством финансо</w:t>
      </w:r>
      <w:r w:rsidR="00DD7E53">
        <w:rPr>
          <w:rFonts w:ascii="Times New Roman" w:hAnsi="Times New Roman" w:cs="Times New Roman"/>
          <w:sz w:val="28"/>
          <w:szCs w:val="28"/>
        </w:rPr>
        <w:t>в Краснодарского края по устано</w:t>
      </w:r>
      <w:r>
        <w:rPr>
          <w:rFonts w:ascii="Times New Roman" w:hAnsi="Times New Roman" w:cs="Times New Roman"/>
          <w:sz w:val="28"/>
          <w:szCs w:val="28"/>
        </w:rPr>
        <w:t>влен</w:t>
      </w:r>
      <w:r w:rsidR="00DD7E5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 дифференцированным нормативам отчислений в местные бюджеты.</w:t>
      </w:r>
    </w:p>
    <w:p w:rsidR="00832870" w:rsidRDefault="001B5257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дохода по уплате  земельного налога на 2014 год запланирована в размере </w:t>
      </w:r>
      <w:r w:rsidR="007B0FB8">
        <w:rPr>
          <w:rFonts w:ascii="Times New Roman" w:hAnsi="Times New Roman" w:cs="Times New Roman"/>
          <w:sz w:val="28"/>
          <w:szCs w:val="28"/>
        </w:rPr>
        <w:t>340,0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B0FB8">
        <w:rPr>
          <w:rFonts w:ascii="Times New Roman" w:hAnsi="Times New Roman" w:cs="Times New Roman"/>
          <w:sz w:val="28"/>
          <w:szCs w:val="28"/>
        </w:rPr>
        <w:t xml:space="preserve"> или 89,7% </w:t>
      </w:r>
      <w:r>
        <w:rPr>
          <w:rFonts w:ascii="Times New Roman" w:hAnsi="Times New Roman" w:cs="Times New Roman"/>
          <w:sz w:val="28"/>
          <w:szCs w:val="28"/>
        </w:rPr>
        <w:t>ожидаемого исполнения за 2013 год.</w:t>
      </w:r>
    </w:p>
    <w:p w:rsidR="001255CA" w:rsidRDefault="00F5127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257">
        <w:rPr>
          <w:rFonts w:ascii="Times New Roman" w:hAnsi="Times New Roman" w:cs="Times New Roman"/>
          <w:sz w:val="28"/>
          <w:szCs w:val="28"/>
        </w:rPr>
        <w:t>Уплата земельного налога, его плательщики, сроки уплаты и перечень предоставляемых льгот по уплате налога первоначально установлены решением</w:t>
      </w:r>
      <w:r w:rsidR="007B0FB8">
        <w:rPr>
          <w:rFonts w:ascii="Times New Roman" w:hAnsi="Times New Roman" w:cs="Times New Roman"/>
          <w:sz w:val="28"/>
          <w:szCs w:val="28"/>
        </w:rPr>
        <w:t xml:space="preserve"> пятой сессии</w:t>
      </w:r>
      <w:r w:rsidR="001B5257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B5257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7B0FB8">
        <w:rPr>
          <w:rFonts w:ascii="Times New Roman" w:hAnsi="Times New Roman" w:cs="Times New Roman"/>
          <w:sz w:val="28"/>
          <w:szCs w:val="28"/>
        </w:rPr>
        <w:t>26 февраля</w:t>
      </w:r>
      <w:r w:rsidR="001B5257">
        <w:rPr>
          <w:rFonts w:ascii="Times New Roman" w:hAnsi="Times New Roman" w:cs="Times New Roman"/>
          <w:sz w:val="28"/>
          <w:szCs w:val="28"/>
        </w:rPr>
        <w:t xml:space="preserve"> 20</w:t>
      </w:r>
      <w:r w:rsidR="007B0FB8">
        <w:rPr>
          <w:rFonts w:ascii="Times New Roman" w:hAnsi="Times New Roman" w:cs="Times New Roman"/>
          <w:sz w:val="28"/>
          <w:szCs w:val="28"/>
        </w:rPr>
        <w:t xml:space="preserve">10 </w:t>
      </w:r>
      <w:r w:rsidR="001B5257">
        <w:rPr>
          <w:rFonts w:ascii="Times New Roman" w:hAnsi="Times New Roman" w:cs="Times New Roman"/>
          <w:sz w:val="28"/>
          <w:szCs w:val="28"/>
        </w:rPr>
        <w:t>года №</w:t>
      </w:r>
      <w:r w:rsidR="007B0FB8">
        <w:rPr>
          <w:rFonts w:ascii="Times New Roman" w:hAnsi="Times New Roman" w:cs="Times New Roman"/>
          <w:sz w:val="28"/>
          <w:szCs w:val="28"/>
        </w:rPr>
        <w:t>2</w:t>
      </w:r>
      <w:r w:rsidR="001B5257">
        <w:rPr>
          <w:rFonts w:ascii="Times New Roman" w:hAnsi="Times New Roman" w:cs="Times New Roman"/>
          <w:sz w:val="28"/>
          <w:szCs w:val="28"/>
        </w:rPr>
        <w:t xml:space="preserve"> «Об установлении земельного налога». С момента принятия решения сессии по установлению земельного налога и по настоящее время неоднократно вносились изменения в вышеуказанное решение  сессии. Последние изменения внесены на основании решения </w:t>
      </w:r>
      <w:r w:rsidR="004A4C2C">
        <w:rPr>
          <w:rFonts w:ascii="Times New Roman" w:hAnsi="Times New Roman" w:cs="Times New Roman"/>
          <w:sz w:val="28"/>
          <w:szCs w:val="28"/>
        </w:rPr>
        <w:t>сорок</w:t>
      </w:r>
      <w:r w:rsidR="001B5257">
        <w:rPr>
          <w:rFonts w:ascii="Times New Roman" w:hAnsi="Times New Roman" w:cs="Times New Roman"/>
          <w:sz w:val="28"/>
          <w:szCs w:val="28"/>
        </w:rPr>
        <w:t xml:space="preserve"> второй сессии Совета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B525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E4414">
        <w:rPr>
          <w:rFonts w:ascii="Times New Roman" w:hAnsi="Times New Roman" w:cs="Times New Roman"/>
          <w:sz w:val="28"/>
          <w:szCs w:val="28"/>
        </w:rPr>
        <w:t>от 27.</w:t>
      </w:r>
      <w:r w:rsidR="004A4C2C">
        <w:rPr>
          <w:rFonts w:ascii="Times New Roman" w:hAnsi="Times New Roman" w:cs="Times New Roman"/>
          <w:sz w:val="28"/>
          <w:szCs w:val="28"/>
        </w:rPr>
        <w:t>11</w:t>
      </w:r>
      <w:r w:rsidR="007E4414">
        <w:rPr>
          <w:rFonts w:ascii="Times New Roman" w:hAnsi="Times New Roman" w:cs="Times New Roman"/>
          <w:sz w:val="28"/>
          <w:szCs w:val="28"/>
        </w:rPr>
        <w:t>.2013г. №</w:t>
      </w:r>
      <w:r w:rsidR="004A4C2C">
        <w:rPr>
          <w:rFonts w:ascii="Times New Roman" w:hAnsi="Times New Roman" w:cs="Times New Roman"/>
          <w:sz w:val="28"/>
          <w:szCs w:val="28"/>
        </w:rPr>
        <w:t>3</w:t>
      </w:r>
      <w:r w:rsidR="007E4414">
        <w:rPr>
          <w:rFonts w:ascii="Times New Roman" w:hAnsi="Times New Roman" w:cs="Times New Roman"/>
          <w:sz w:val="28"/>
          <w:szCs w:val="28"/>
        </w:rPr>
        <w:t xml:space="preserve"> «</w:t>
      </w:r>
      <w:r w:rsidR="004A4C2C">
        <w:rPr>
          <w:rFonts w:ascii="Times New Roman" w:hAnsi="Times New Roman" w:cs="Times New Roman"/>
          <w:sz w:val="28"/>
          <w:szCs w:val="28"/>
        </w:rPr>
        <w:t>Об установлении земельного налога»</w:t>
      </w:r>
      <w:r w:rsidR="007E4414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 </w:t>
      </w:r>
      <w:r w:rsidR="00733533">
        <w:rPr>
          <w:rFonts w:ascii="Times New Roman" w:hAnsi="Times New Roman" w:cs="Times New Roman"/>
          <w:sz w:val="28"/>
          <w:szCs w:val="28"/>
        </w:rPr>
        <w:t>307,</w:t>
      </w:r>
      <w:r w:rsidR="00F512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33533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>ниже  уровня ожидаемого исполнения 2013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733533">
        <w:rPr>
          <w:rFonts w:ascii="Times New Roman" w:hAnsi="Times New Roman" w:cs="Times New Roman"/>
          <w:sz w:val="28"/>
          <w:szCs w:val="28"/>
        </w:rPr>
        <w:t>841</w:t>
      </w:r>
      <w:r w:rsidR="0075551D">
        <w:rPr>
          <w:rFonts w:ascii="Times New Roman" w:hAnsi="Times New Roman" w:cs="Times New Roman"/>
          <w:sz w:val="28"/>
          <w:szCs w:val="28"/>
        </w:rPr>
        <w:t xml:space="preserve">,0 тыс. рублей или на </w:t>
      </w:r>
      <w:r w:rsidR="00733533">
        <w:rPr>
          <w:rFonts w:ascii="Times New Roman" w:hAnsi="Times New Roman" w:cs="Times New Roman"/>
          <w:sz w:val="28"/>
          <w:szCs w:val="28"/>
        </w:rPr>
        <w:t>73,2</w:t>
      </w:r>
      <w:r>
        <w:rPr>
          <w:rFonts w:ascii="Times New Roman" w:hAnsi="Times New Roman" w:cs="Times New Roman"/>
          <w:sz w:val="28"/>
          <w:szCs w:val="28"/>
        </w:rPr>
        <w:t>%. Удельный вес неналоговых доходов в общей структуре доходов</w:t>
      </w:r>
      <w:r w:rsidR="00733533">
        <w:rPr>
          <w:rFonts w:ascii="Times New Roman" w:hAnsi="Times New Roman" w:cs="Times New Roman"/>
          <w:sz w:val="28"/>
          <w:szCs w:val="28"/>
        </w:rPr>
        <w:t xml:space="preserve"> 2014 года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97B5E">
        <w:rPr>
          <w:rFonts w:ascii="Times New Roman" w:hAnsi="Times New Roman" w:cs="Times New Roman"/>
          <w:sz w:val="28"/>
          <w:szCs w:val="28"/>
        </w:rPr>
        <w:t>10,8</w:t>
      </w:r>
      <w:r w:rsidR="00755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</w:t>
      </w:r>
      <w:r w:rsidR="0075551D">
        <w:rPr>
          <w:rFonts w:ascii="Times New Roman" w:hAnsi="Times New Roman" w:cs="Times New Roman"/>
          <w:sz w:val="28"/>
          <w:szCs w:val="28"/>
        </w:rPr>
        <w:t>ь неналоговых поступлений в 2014</w:t>
      </w:r>
      <w:r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75551D">
        <w:rPr>
          <w:rFonts w:ascii="Times New Roman" w:hAnsi="Times New Roman" w:cs="Times New Roman"/>
          <w:sz w:val="28"/>
          <w:szCs w:val="28"/>
        </w:rPr>
        <w:t xml:space="preserve"> – </w:t>
      </w:r>
      <w:r w:rsidR="00D97E0D">
        <w:rPr>
          <w:rFonts w:ascii="Times New Roman" w:hAnsi="Times New Roman" w:cs="Times New Roman"/>
          <w:sz w:val="28"/>
          <w:szCs w:val="28"/>
        </w:rPr>
        <w:t>260,0 тыс. рублей, что 84,6</w:t>
      </w:r>
      <w:r w:rsidR="0075551D">
        <w:rPr>
          <w:rFonts w:ascii="Times New Roman" w:hAnsi="Times New Roman" w:cs="Times New Roman"/>
          <w:sz w:val="28"/>
          <w:szCs w:val="28"/>
        </w:rPr>
        <w:t xml:space="preserve">% в структуре неналоговых доходов и </w:t>
      </w:r>
      <w:r w:rsidR="00D97E0D">
        <w:rPr>
          <w:rFonts w:ascii="Times New Roman" w:hAnsi="Times New Roman" w:cs="Times New Roman"/>
          <w:sz w:val="28"/>
          <w:szCs w:val="28"/>
        </w:rPr>
        <w:t>9,1</w:t>
      </w:r>
      <w:r w:rsidR="0075551D">
        <w:rPr>
          <w:rFonts w:ascii="Times New Roman" w:hAnsi="Times New Roman" w:cs="Times New Roman"/>
          <w:sz w:val="28"/>
          <w:szCs w:val="28"/>
        </w:rPr>
        <w:t>% от общего объема доходов.</w:t>
      </w:r>
      <w:r w:rsidR="00F90AC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E0D" w:rsidRDefault="00F5127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 планируемых поступлений на 2014 год по арендной плате за землю </w:t>
      </w:r>
      <w:r w:rsidR="00D97E0D">
        <w:rPr>
          <w:rFonts w:ascii="Times New Roman" w:hAnsi="Times New Roman" w:cs="Times New Roman"/>
          <w:sz w:val="28"/>
          <w:szCs w:val="28"/>
        </w:rPr>
        <w:t>на 30,0 тыс. рублей больше ожидаемого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2013 года. </w:t>
      </w:r>
    </w:p>
    <w:p w:rsidR="00321C41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поступлений от сдачи в аренду имущества, находящегося в муниципальной собственности на 2014 год предусматривается в сумме </w:t>
      </w:r>
      <w:r w:rsidR="00D97E0D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,0 тыс. рублей, что составляет 100% к оценке бюджета 2013 года.</w:t>
      </w:r>
    </w:p>
    <w:p w:rsidR="00D97E0D" w:rsidRDefault="00D97E0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доходов от сдачи в аренду имущества, находящегося в муниципальной собственности составлен по данным главных администраторов доходов на основании расчета арендной платы в соответствии с реестрами действующих договоров аренды.</w:t>
      </w:r>
    </w:p>
    <w:p w:rsidR="009C3A4B" w:rsidRDefault="00905E68" w:rsidP="00081A4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446"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на 2014 год запланировано в объеме 10,0 тыс. рублей, что составляет </w:t>
      </w:r>
      <w:r w:rsidR="007B64A8">
        <w:rPr>
          <w:rFonts w:ascii="Times New Roman" w:hAnsi="Times New Roman" w:cs="Times New Roman"/>
          <w:sz w:val="28"/>
          <w:szCs w:val="28"/>
        </w:rPr>
        <w:t>1,1</w:t>
      </w:r>
      <w:r w:rsidR="00B10446">
        <w:rPr>
          <w:rFonts w:ascii="Times New Roman" w:hAnsi="Times New Roman" w:cs="Times New Roman"/>
          <w:sz w:val="28"/>
          <w:szCs w:val="28"/>
        </w:rPr>
        <w:t xml:space="preserve"> % ожидаемого исполнения 2013 года и меньше на </w:t>
      </w:r>
      <w:r w:rsidR="007B64A8">
        <w:rPr>
          <w:rFonts w:ascii="Times New Roman" w:hAnsi="Times New Roman" w:cs="Times New Roman"/>
          <w:sz w:val="28"/>
          <w:szCs w:val="28"/>
        </w:rPr>
        <w:t>871,0</w:t>
      </w:r>
      <w:r w:rsidR="00B10446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B30B09">
        <w:rPr>
          <w:rFonts w:ascii="Times New Roman" w:hAnsi="Times New Roman" w:cs="Times New Roman"/>
          <w:sz w:val="28"/>
          <w:szCs w:val="28"/>
        </w:rPr>
        <w:t>Такое значительное уменьшение плановых показателей по поступлению доходов от продажи нематериальных и материальных активов,</w:t>
      </w:r>
      <w:r w:rsidR="00081A42">
        <w:rPr>
          <w:rFonts w:ascii="Times New Roman" w:hAnsi="Times New Roman" w:cs="Times New Roman"/>
          <w:sz w:val="28"/>
          <w:szCs w:val="28"/>
        </w:rPr>
        <w:t xml:space="preserve"> связано с тем, что на плановый период отсутствуют заявки от потенциальных покупателей на земельные </w:t>
      </w:r>
      <w:proofErr w:type="gramStart"/>
      <w:r w:rsidR="00081A42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="00081A42">
        <w:rPr>
          <w:rFonts w:ascii="Times New Roman" w:hAnsi="Times New Roman" w:cs="Times New Roman"/>
          <w:sz w:val="28"/>
          <w:szCs w:val="28"/>
        </w:rPr>
        <w:t xml:space="preserve"> расположенные на территории поселения.</w:t>
      </w:r>
      <w:r w:rsidR="00B30B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F44C1" w:rsidRDefault="00DF44C1" w:rsidP="00081A4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37699F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проектом бюджета </w:t>
      </w:r>
      <w:r w:rsidR="00081A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получение межбюджетных трансфертов в общем объёме </w:t>
      </w:r>
      <w:r w:rsidR="007B64A8">
        <w:rPr>
          <w:rFonts w:ascii="Times New Roman" w:hAnsi="Times New Roman" w:cs="Times New Roman"/>
          <w:sz w:val="28"/>
          <w:szCs w:val="28"/>
        </w:rPr>
        <w:t>1034,4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7B64A8">
        <w:rPr>
          <w:rFonts w:ascii="Times New Roman" w:hAnsi="Times New Roman" w:cs="Times New Roman"/>
          <w:sz w:val="28"/>
          <w:szCs w:val="28"/>
        </w:rPr>
        <w:t>36,5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Default="0044166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-дотации бюджетам поселений на выравнивание бюджетной обеспеченности </w:t>
      </w:r>
      <w:r w:rsidR="008E579E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7B64A8">
        <w:rPr>
          <w:rFonts w:ascii="Times New Roman" w:hAnsi="Times New Roman" w:cs="Times New Roman"/>
          <w:sz w:val="28"/>
          <w:szCs w:val="28"/>
        </w:rPr>
        <w:t>934,3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7B64A8">
        <w:rPr>
          <w:rFonts w:ascii="Times New Roman" w:hAnsi="Times New Roman" w:cs="Times New Roman"/>
          <w:sz w:val="28"/>
          <w:szCs w:val="28"/>
        </w:rPr>
        <w:t>341,5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меньше ожидаемого исполнения 2013 года</w:t>
      </w:r>
      <w:proofErr w:type="gramStart"/>
      <w:r w:rsidR="00D10405">
        <w:rPr>
          <w:rFonts w:ascii="Times New Roman" w:hAnsi="Times New Roman" w:cs="Times New Roman"/>
          <w:sz w:val="28"/>
          <w:szCs w:val="28"/>
        </w:rPr>
        <w:t xml:space="preserve"> </w:t>
      </w:r>
      <w:r w:rsidR="009A117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579E">
        <w:rPr>
          <w:rFonts w:ascii="Times New Roman" w:hAnsi="Times New Roman" w:cs="Times New Roman"/>
          <w:sz w:val="28"/>
          <w:szCs w:val="28"/>
        </w:rPr>
        <w:t xml:space="preserve">общий объем поступлений в бюджет в форме субвенций на 2014 год предусмотрен в сумме </w:t>
      </w:r>
      <w:r w:rsidR="007B64A8">
        <w:rPr>
          <w:rFonts w:ascii="Times New Roman" w:hAnsi="Times New Roman" w:cs="Times New Roman"/>
          <w:sz w:val="28"/>
          <w:szCs w:val="28"/>
        </w:rPr>
        <w:t>100,1</w:t>
      </w:r>
      <w:r w:rsidR="008E579E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</w:t>
      </w:r>
      <w:r w:rsidR="00A52821">
        <w:rPr>
          <w:rFonts w:ascii="Times New Roman" w:hAnsi="Times New Roman" w:cs="Times New Roman"/>
          <w:sz w:val="28"/>
          <w:szCs w:val="28"/>
        </w:rPr>
        <w:t xml:space="preserve">что </w:t>
      </w:r>
      <w:r w:rsidR="00D10405">
        <w:rPr>
          <w:rFonts w:ascii="Times New Roman" w:hAnsi="Times New Roman" w:cs="Times New Roman"/>
          <w:sz w:val="28"/>
          <w:szCs w:val="28"/>
        </w:rPr>
        <w:t xml:space="preserve">на </w:t>
      </w:r>
      <w:r w:rsidR="007B64A8">
        <w:rPr>
          <w:rFonts w:ascii="Times New Roman" w:hAnsi="Times New Roman" w:cs="Times New Roman"/>
          <w:sz w:val="28"/>
          <w:szCs w:val="28"/>
        </w:rPr>
        <w:t>96,4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B64A8">
        <w:rPr>
          <w:rFonts w:ascii="Times New Roman" w:hAnsi="Times New Roman" w:cs="Times New Roman"/>
          <w:sz w:val="28"/>
          <w:szCs w:val="28"/>
        </w:rPr>
        <w:t>больше</w:t>
      </w:r>
      <w:r w:rsidR="00D10405">
        <w:rPr>
          <w:rFonts w:ascii="Times New Roman" w:hAnsi="Times New Roman" w:cs="Times New Roman"/>
          <w:sz w:val="28"/>
          <w:szCs w:val="28"/>
        </w:rPr>
        <w:t xml:space="preserve"> исполнения 2013 года</w:t>
      </w:r>
      <w:r w:rsidR="008E579E">
        <w:rPr>
          <w:rFonts w:ascii="Times New Roman" w:hAnsi="Times New Roman" w:cs="Times New Roman"/>
          <w:sz w:val="28"/>
          <w:szCs w:val="28"/>
        </w:rPr>
        <w:t>.</w:t>
      </w:r>
    </w:p>
    <w:p w:rsidR="00D10405" w:rsidRDefault="00D1040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2012-2014 годов представлена в таблице №2.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4C1" w:rsidRPr="00DF44C1" w:rsidRDefault="00DF44C1" w:rsidP="00DF44C1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C1"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</w:t>
      </w:r>
    </w:p>
    <w:p w:rsidR="00D10405" w:rsidRDefault="00D10405" w:rsidP="00DF44C1">
      <w:pPr>
        <w:autoSpaceDE w:val="0"/>
        <w:autoSpaceDN w:val="0"/>
        <w:adjustRightInd w:val="0"/>
        <w:spacing w:after="0" w:line="240" w:lineRule="auto"/>
        <w:ind w:left="-284" w:firstLine="142"/>
      </w:pPr>
      <w:r>
        <w:rPr>
          <w:rFonts w:ascii="Times New Roman" w:hAnsi="Times New Roman"/>
          <w:sz w:val="28"/>
          <w:szCs w:val="28"/>
        </w:rPr>
        <w:t xml:space="preserve">Таблица № 2                                             </w:t>
      </w:r>
      <w:r w:rsidR="00DF44C1">
        <w:rPr>
          <w:rFonts w:ascii="Times New Roman" w:hAnsi="Times New Roman"/>
          <w:sz w:val="28"/>
          <w:szCs w:val="28"/>
        </w:rPr>
        <w:t xml:space="preserve">                                              тыс. руб.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tbl>
      <w:tblPr>
        <w:tblW w:w="5452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576"/>
        <w:gridCol w:w="843"/>
        <w:gridCol w:w="633"/>
        <w:gridCol w:w="843"/>
        <w:gridCol w:w="576"/>
      </w:tblGrid>
      <w:tr w:rsidR="00D10405" w:rsidTr="007B64A8">
        <w:trPr>
          <w:trHeight w:val="255"/>
          <w:jc w:val="center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Pr="00D1040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10405" w:rsidRPr="0088264E" w:rsidRDefault="00081A42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D10405" w:rsidRPr="0088264E">
              <w:rPr>
                <w:rFonts w:ascii="Times New Roman" w:hAnsi="Times New Roman"/>
                <w:sz w:val="20"/>
                <w:szCs w:val="20"/>
              </w:rPr>
              <w:t>од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201</w:t>
            </w:r>
            <w:r w:rsidRPr="00DF44C1">
              <w:rPr>
                <w:rFonts w:ascii="Times New Roman" w:hAnsi="Times New Roman"/>
                <w:sz w:val="20"/>
                <w:szCs w:val="20"/>
              </w:rPr>
              <w:t>3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 на 2014 год, тыс. руб.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плана 2013 к 2012 году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сп.2013 к 2012 году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spellEnd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исп. 2013 к плану 2014 года</w:t>
            </w:r>
          </w:p>
        </w:tc>
      </w:tr>
      <w:tr w:rsidR="00D10405" w:rsidTr="007B64A8">
        <w:trPr>
          <w:trHeight w:val="795"/>
          <w:jc w:val="center"/>
        </w:trPr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2013 год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10405" w:rsidTr="007B64A8">
        <w:trPr>
          <w:trHeight w:val="224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1264,6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1275,8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1275,8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934,3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136,6</w:t>
            </w:r>
          </w:p>
        </w:tc>
      </w:tr>
      <w:tr w:rsidR="00D10405" w:rsidTr="007B64A8">
        <w:trPr>
          <w:trHeight w:val="180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636,1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1980,7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1980,7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1344,6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311,2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1344,6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311,2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Tr="007B64A8">
        <w:trPr>
          <w:trHeight w:val="163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-96,4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</w:tr>
      <w:tr w:rsidR="00D10405" w:rsidTr="007B64A8">
        <w:trPr>
          <w:trHeight w:val="148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RPr="00D10405" w:rsidTr="007B64A8">
        <w:trPr>
          <w:trHeight w:val="227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40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3260,2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7B64A8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3260,2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1034,4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1287,3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165,2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1287,3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165,2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2225,8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593C0F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315,2</w:t>
            </w:r>
          </w:p>
        </w:tc>
      </w:tr>
    </w:tbl>
    <w:p w:rsidR="00DF44C1" w:rsidRDefault="00DF44C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0405" w:rsidRDefault="0037699F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5AE7">
        <w:rPr>
          <w:rFonts w:ascii="Times New Roman" w:hAnsi="Times New Roman" w:cs="Times New Roman"/>
          <w:sz w:val="28"/>
          <w:szCs w:val="28"/>
        </w:rPr>
        <w:t>меньшение прогнозных показателей по безвозмездным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отношению к ожидаемому исполнению 201</w:t>
      </w:r>
      <w:r w:rsidR="006D5A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1117C5">
        <w:rPr>
          <w:rFonts w:ascii="Times New Roman" w:hAnsi="Times New Roman" w:cs="Times New Roman"/>
          <w:sz w:val="28"/>
          <w:szCs w:val="28"/>
        </w:rPr>
        <w:t>связано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BA3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 xml:space="preserve"> внесенными в Бюджетный кодекс РФ. Поскольку </w:t>
      </w:r>
      <w:r w:rsidR="00593C0F">
        <w:rPr>
          <w:rFonts w:ascii="Times New Roman" w:hAnsi="Times New Roman" w:cs="Times New Roman"/>
          <w:sz w:val="28"/>
          <w:szCs w:val="28"/>
        </w:rPr>
        <w:t>бюджет</w:t>
      </w:r>
      <w:r w:rsidR="001117C5">
        <w:rPr>
          <w:rFonts w:ascii="Times New Roman" w:hAnsi="Times New Roman" w:cs="Times New Roman"/>
          <w:sz w:val="28"/>
          <w:szCs w:val="28"/>
        </w:rPr>
        <w:t>ы муниципальных образований</w:t>
      </w:r>
      <w:r w:rsidR="00BA34FE">
        <w:rPr>
          <w:rFonts w:ascii="Times New Roman" w:hAnsi="Times New Roman" w:cs="Times New Roman"/>
          <w:sz w:val="28"/>
          <w:szCs w:val="28"/>
        </w:rPr>
        <w:t xml:space="preserve"> с 2015 года переходит на программный подход с разработкой до 1 июля 2014 года муниципальных программ со сроком реализации не менее трех лет. Соответственно на 2014 год отменены все муниципальные программы, в том числе с </w:t>
      </w:r>
      <w:proofErr w:type="spellStart"/>
      <w:r w:rsidR="00BA34FE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="00BA34FE">
        <w:rPr>
          <w:rFonts w:ascii="Times New Roman" w:hAnsi="Times New Roman" w:cs="Times New Roman"/>
          <w:sz w:val="28"/>
          <w:szCs w:val="28"/>
        </w:rPr>
        <w:t xml:space="preserve"> из сре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>аевого бюджета, в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</w:t>
      </w:r>
      <w:r w:rsidR="00BA34FE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не включены поступления из краевого бюджета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целевых программ.  </w:t>
      </w:r>
    </w:p>
    <w:p w:rsidR="00DF44C1" w:rsidRDefault="00DF44C1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3E42" w:rsidRP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1117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1117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 на умеренно-оптимистических прогнозных оценках</w:t>
      </w:r>
      <w:r>
        <w:rPr>
          <w:rFonts w:ascii="Times New Roman" w:hAnsi="Times New Roman" w:cs="Times New Roman"/>
          <w:sz w:val="28"/>
          <w:szCs w:val="28"/>
        </w:rPr>
        <w:t>. Формирование расходной части бюджета поселения на 2014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C1512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– </w:t>
      </w:r>
      <w:r w:rsidR="001117C5">
        <w:rPr>
          <w:rFonts w:ascii="Times New Roman" w:hAnsi="Times New Roman" w:cs="Times New Roman"/>
          <w:sz w:val="28"/>
          <w:szCs w:val="28"/>
        </w:rPr>
        <w:t>2836,1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расходных обязательств</w:t>
      </w:r>
      <w:r w:rsidR="00081A42">
        <w:rPr>
          <w:rFonts w:ascii="Times New Roman" w:hAnsi="Times New Roman" w:cs="Times New Roman"/>
          <w:sz w:val="28"/>
          <w:szCs w:val="28"/>
        </w:rPr>
        <w:t xml:space="preserve"> на плановый период,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 с уменьшением к ожидаемому исполнению текущего года </w:t>
      </w:r>
      <w:r w:rsidR="001117C5">
        <w:rPr>
          <w:rFonts w:ascii="Times New Roman" w:hAnsi="Times New Roman" w:cs="Times New Roman"/>
          <w:sz w:val="28"/>
          <w:szCs w:val="28"/>
        </w:rPr>
        <w:t>на сумму 2840,6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2821">
        <w:rPr>
          <w:rFonts w:ascii="Times New Roman" w:hAnsi="Times New Roman" w:cs="Times New Roman"/>
          <w:sz w:val="28"/>
          <w:szCs w:val="28"/>
        </w:rPr>
        <w:t>, что</w:t>
      </w:r>
      <w:r w:rsidR="00D63E42">
        <w:rPr>
          <w:rFonts w:ascii="Times New Roman" w:hAnsi="Times New Roman" w:cs="Times New Roman"/>
          <w:sz w:val="28"/>
          <w:szCs w:val="28"/>
        </w:rPr>
        <w:t xml:space="preserve">  составляет </w:t>
      </w:r>
      <w:r w:rsidR="001117C5">
        <w:rPr>
          <w:rFonts w:ascii="Times New Roman" w:hAnsi="Times New Roman" w:cs="Times New Roman"/>
          <w:sz w:val="28"/>
          <w:szCs w:val="28"/>
        </w:rPr>
        <w:t>49,9</w:t>
      </w:r>
      <w:r w:rsidR="00D63E42">
        <w:rPr>
          <w:rFonts w:ascii="Times New Roman" w:hAnsi="Times New Roman" w:cs="Times New Roman"/>
          <w:sz w:val="28"/>
          <w:szCs w:val="28"/>
        </w:rPr>
        <w:t xml:space="preserve"> % ожидаемого исполнения 2013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44C1" w:rsidRDefault="00140D74" w:rsidP="00E63375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2012-2014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8C9" w:rsidRDefault="005A28C9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382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proofErr w:type="spellStart"/>
      <w:r w:rsidR="000F34D9">
        <w:rPr>
          <w:rFonts w:ascii="Times New Roman" w:hAnsi="Times New Roman" w:cs="Times New Roman"/>
          <w:b/>
          <w:sz w:val="28"/>
          <w:szCs w:val="28"/>
        </w:rPr>
        <w:t>Ачуевского</w:t>
      </w:r>
      <w:proofErr w:type="spellEnd"/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4A5B88" w:rsidRPr="00773EB6" w:rsidRDefault="004A5B88" w:rsidP="004A5B8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Таблица№3  </w:t>
      </w:r>
      <w:r w:rsidR="004A5382" w:rsidRPr="009A7E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</w:t>
      </w:r>
    </w:p>
    <w:tbl>
      <w:tblPr>
        <w:tblW w:w="5294" w:type="pct"/>
        <w:jc w:val="center"/>
        <w:tblInd w:w="1961" w:type="dxa"/>
        <w:tblLook w:val="04A0" w:firstRow="1" w:lastRow="0" w:firstColumn="1" w:lastColumn="0" w:noHBand="0" w:noVBand="1"/>
      </w:tblPr>
      <w:tblGrid>
        <w:gridCol w:w="1774"/>
        <w:gridCol w:w="1098"/>
        <w:gridCol w:w="736"/>
        <w:gridCol w:w="932"/>
        <w:gridCol w:w="771"/>
        <w:gridCol w:w="16"/>
        <w:gridCol w:w="718"/>
        <w:gridCol w:w="576"/>
        <w:gridCol w:w="718"/>
        <w:gridCol w:w="576"/>
        <w:gridCol w:w="940"/>
        <w:gridCol w:w="979"/>
      </w:tblGrid>
      <w:tr w:rsidR="007D7A0C" w:rsidTr="00E468DA">
        <w:trPr>
          <w:trHeight w:val="255"/>
          <w:jc w:val="center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 год, тыс. руб.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 год, тыс. руб.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2013 год, тыс. руб.</w:t>
            </w:r>
          </w:p>
        </w:tc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2012 году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 xml:space="preserve"> к плану 2014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FA66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Отклонение </w:t>
            </w:r>
            <w:r w:rsidR="00FA6664">
              <w:rPr>
                <w:rFonts w:ascii="Times New Roman" w:hAnsi="Times New Roman"/>
                <w:sz w:val="16"/>
                <w:szCs w:val="16"/>
              </w:rPr>
              <w:t xml:space="preserve"> плана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2014 г</w:t>
              </w:r>
              <w:r w:rsidR="00FA6664">
                <w:rPr>
                  <w:rFonts w:ascii="Times New Roman" w:hAnsi="Times New Roman"/>
                  <w:sz w:val="16"/>
                  <w:szCs w:val="16"/>
                </w:rPr>
                <w:t xml:space="preserve">. к </w:t>
              </w:r>
              <w:proofErr w:type="spellStart"/>
              <w:r w:rsidR="00FA6664">
                <w:rPr>
                  <w:rFonts w:ascii="Times New Roman" w:hAnsi="Times New Roman"/>
                  <w:sz w:val="16"/>
                  <w:szCs w:val="16"/>
                </w:rPr>
                <w:t>ожид</w:t>
              </w:r>
              <w:proofErr w:type="spellEnd"/>
              <w:r w:rsidR="00FA6664">
                <w:rPr>
                  <w:rFonts w:ascii="Times New Roman" w:hAnsi="Times New Roman"/>
                  <w:sz w:val="16"/>
                  <w:szCs w:val="16"/>
                </w:rPr>
                <w:t>. исп. 2013г.</w:t>
              </w:r>
            </w:smartTag>
          </w:p>
        </w:tc>
      </w:tr>
      <w:tr w:rsidR="007D7A0C" w:rsidTr="00E468DA">
        <w:trPr>
          <w:trHeight w:val="795"/>
          <w:jc w:val="center"/>
        </w:trPr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44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</w:t>
            </w:r>
          </w:p>
        </w:tc>
      </w:tr>
      <w:tr w:rsidR="007D7A0C" w:rsidTr="00E468DA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1117C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2197,0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1117C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2362,3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1117C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1633,3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-563,7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729,0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E468DA">
              <w:rPr>
                <w:rFonts w:ascii="Times New Roman" w:hAnsi="Times New Roman"/>
                <w:sz w:val="16"/>
                <w:szCs w:val="16"/>
              </w:rPr>
              <w:t>729,0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69,1</w:t>
            </w:r>
          </w:p>
        </w:tc>
      </w:tr>
      <w:tr w:rsidR="007D7A0C" w:rsidTr="00E468DA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96,2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-96,2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7D7A0C" w:rsidTr="00E468DA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23,9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27,2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6337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113,8</w:t>
            </w:r>
          </w:p>
        </w:tc>
      </w:tr>
      <w:tr w:rsidR="007D7A0C" w:rsidTr="00E468DA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373,0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1807,9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1807,9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487,7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8D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114,7</w:t>
            </w:r>
          </w:p>
          <w:p w:rsidR="00E468D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1320,2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E468DA">
              <w:rPr>
                <w:rFonts w:ascii="Times New Roman" w:hAnsi="Times New Roman"/>
                <w:sz w:val="16"/>
                <w:szCs w:val="16"/>
              </w:rPr>
              <w:t>1320,2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6337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26,9</w:t>
            </w:r>
          </w:p>
        </w:tc>
      </w:tr>
      <w:tr w:rsidR="007D7A0C" w:rsidTr="00E468DA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245,6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112,7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16,7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-228,9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674,9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E468DA">
              <w:rPr>
                <w:rFonts w:ascii="Times New Roman" w:hAnsi="Times New Roman"/>
                <w:sz w:val="16"/>
                <w:szCs w:val="16"/>
              </w:rPr>
              <w:t>91,3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6337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15,4</w:t>
            </w:r>
          </w:p>
        </w:tc>
      </w:tr>
      <w:tr w:rsidR="007D7A0C" w:rsidTr="00E468DA">
        <w:trPr>
          <w:trHeight w:val="299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7D7A0C" w:rsidTr="00E468DA">
        <w:trPr>
          <w:trHeight w:val="2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7D7A0C" w:rsidRPr="001255CA" w:rsidTr="00E468DA">
        <w:trPr>
          <w:trHeight w:val="1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1496,4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1372,1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1372,1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E468D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-921,4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38,4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797,1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238,6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E468DA">
              <w:rPr>
                <w:rFonts w:ascii="Times New Roman" w:hAnsi="Times New Roman"/>
                <w:sz w:val="16"/>
                <w:szCs w:val="16"/>
              </w:rPr>
              <w:t>797,1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6337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41,9</w:t>
            </w:r>
          </w:p>
        </w:tc>
      </w:tr>
      <w:tr w:rsidR="007D7A0C" w:rsidTr="00E468DA">
        <w:trPr>
          <w:trHeight w:val="22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Образование, мол. политика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7D7A0C" w:rsidTr="00E468DA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4334,0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5681,4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5676,7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2836,1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E468D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-1497,9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65,4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2845,3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468D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200,3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FA66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E468DA">
              <w:rPr>
                <w:rFonts w:ascii="Times New Roman" w:hAnsi="Times New Roman"/>
                <w:b/>
                <w:sz w:val="16"/>
                <w:szCs w:val="16"/>
              </w:rPr>
              <w:t>2840,6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6337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49,9</w:t>
            </w:r>
          </w:p>
        </w:tc>
      </w:tr>
    </w:tbl>
    <w:p w:rsidR="00DF44C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71F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>
        <w:rPr>
          <w:rFonts w:ascii="Times New Roman" w:hAnsi="Times New Roman" w:cs="Times New Roman"/>
          <w:sz w:val="28"/>
          <w:szCs w:val="28"/>
        </w:rPr>
        <w:t xml:space="preserve"> незначительный</w:t>
      </w:r>
      <w:r w:rsidR="00140D74">
        <w:rPr>
          <w:rFonts w:ascii="Times New Roman" w:hAnsi="Times New Roman" w:cs="Times New Roman"/>
          <w:sz w:val="28"/>
          <w:szCs w:val="28"/>
        </w:rPr>
        <w:t xml:space="preserve"> рост расходных обязательств по отношению к периоду 201</w:t>
      </w:r>
      <w:r w:rsidR="009E24FD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78271F">
        <w:rPr>
          <w:rFonts w:ascii="Times New Roman" w:hAnsi="Times New Roman" w:cs="Times New Roman"/>
          <w:sz w:val="28"/>
          <w:szCs w:val="28"/>
        </w:rPr>
        <w:t>разделу</w:t>
      </w:r>
      <w:r w:rsidR="00140D7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бюджета: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9E24FD">
        <w:rPr>
          <w:rFonts w:ascii="Times New Roman" w:hAnsi="Times New Roman" w:cs="Times New Roman"/>
          <w:sz w:val="28"/>
          <w:szCs w:val="28"/>
        </w:rPr>
        <w:t>Национальная</w:t>
      </w:r>
      <w:r w:rsidR="0078271F">
        <w:rPr>
          <w:rFonts w:ascii="Times New Roman" w:hAnsi="Times New Roman" w:cs="Times New Roman"/>
          <w:sz w:val="28"/>
          <w:szCs w:val="28"/>
        </w:rPr>
        <w:t xml:space="preserve"> безопасность и правоохранительная деятельность</w:t>
      </w:r>
      <w:r w:rsidR="00DA5C17">
        <w:rPr>
          <w:rFonts w:ascii="Times New Roman" w:hAnsi="Times New Roman" w:cs="Times New Roman"/>
          <w:sz w:val="28"/>
          <w:szCs w:val="28"/>
        </w:rPr>
        <w:t xml:space="preserve">» - на </w:t>
      </w:r>
      <w:r w:rsidR="0078271F">
        <w:rPr>
          <w:rFonts w:ascii="Times New Roman" w:hAnsi="Times New Roman" w:cs="Times New Roman"/>
          <w:sz w:val="28"/>
          <w:szCs w:val="28"/>
        </w:rPr>
        <w:t>3,3</w:t>
      </w:r>
      <w:r w:rsidR="009E24FD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78271F">
        <w:rPr>
          <w:rFonts w:ascii="Times New Roman" w:hAnsi="Times New Roman" w:cs="Times New Roman"/>
          <w:sz w:val="28"/>
          <w:szCs w:val="28"/>
        </w:rPr>
        <w:t xml:space="preserve">13,8. Запланированы расходы по разделу «Национальная оборона» на сумму 96,2 тыс. рублей, которые не предусматривались бюджетом в 2012-2013 годах. </w:t>
      </w:r>
    </w:p>
    <w:p w:rsidR="007033AB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Вместе с тем, в 201</w:t>
      </w:r>
      <w:r w:rsidR="000B3CE8">
        <w:rPr>
          <w:rFonts w:ascii="Times New Roman" w:hAnsi="Times New Roman" w:cs="Times New Roman"/>
          <w:sz w:val="28"/>
          <w:szCs w:val="28"/>
        </w:rPr>
        <w:t>4</w:t>
      </w:r>
      <w:r w:rsidR="009C6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планируется уменьшение расходов по отношению к ожидаемому исполнению</w:t>
      </w:r>
      <w:r w:rsidR="007827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C6D33">
        <w:rPr>
          <w:rFonts w:ascii="Times New Roman" w:hAnsi="Times New Roman" w:cs="Times New Roman"/>
          <w:sz w:val="28"/>
          <w:szCs w:val="28"/>
        </w:rPr>
        <w:t>3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по следующим разделам: </w:t>
      </w:r>
      <w:r w:rsidR="00DA5C17">
        <w:rPr>
          <w:rFonts w:ascii="Times New Roman" w:hAnsi="Times New Roman" w:cs="Times New Roman"/>
          <w:sz w:val="28"/>
          <w:szCs w:val="28"/>
        </w:rPr>
        <w:t xml:space="preserve">«Общегосударственные расходы» -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78271F">
        <w:rPr>
          <w:rFonts w:ascii="Times New Roman" w:hAnsi="Times New Roman" w:cs="Times New Roman"/>
          <w:sz w:val="28"/>
          <w:szCs w:val="28"/>
        </w:rPr>
        <w:t>729,0</w:t>
      </w:r>
      <w:r w:rsidR="0087045E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78271F">
        <w:rPr>
          <w:rFonts w:ascii="Times New Roman" w:hAnsi="Times New Roman" w:cs="Times New Roman"/>
          <w:sz w:val="28"/>
          <w:szCs w:val="28"/>
        </w:rPr>
        <w:t>30,8</w:t>
      </w:r>
      <w:r w:rsidR="00DA5C17">
        <w:rPr>
          <w:rFonts w:ascii="Times New Roman" w:hAnsi="Times New Roman" w:cs="Times New Roman"/>
          <w:sz w:val="28"/>
          <w:szCs w:val="28"/>
        </w:rPr>
        <w:t xml:space="preserve">%; </w:t>
      </w:r>
      <w:r>
        <w:rPr>
          <w:rFonts w:ascii="Times New Roman" w:hAnsi="Times New Roman" w:cs="Times New Roman"/>
          <w:sz w:val="28"/>
          <w:szCs w:val="28"/>
        </w:rPr>
        <w:t xml:space="preserve"> «Национальная экономика» - </w:t>
      </w:r>
      <w:r w:rsidR="00D557AC">
        <w:rPr>
          <w:rFonts w:ascii="Times New Roman" w:hAnsi="Times New Roman" w:cs="Times New Roman"/>
          <w:sz w:val="28"/>
          <w:szCs w:val="28"/>
        </w:rPr>
        <w:t>на</w:t>
      </w:r>
      <w:r w:rsidR="004B51E7">
        <w:rPr>
          <w:rFonts w:ascii="Times New Roman" w:hAnsi="Times New Roman" w:cs="Times New Roman"/>
          <w:sz w:val="28"/>
          <w:szCs w:val="28"/>
        </w:rPr>
        <w:t xml:space="preserve"> </w:t>
      </w:r>
      <w:r w:rsidR="0078271F">
        <w:rPr>
          <w:rFonts w:ascii="Times New Roman" w:hAnsi="Times New Roman" w:cs="Times New Roman"/>
          <w:sz w:val="28"/>
          <w:szCs w:val="28"/>
        </w:rPr>
        <w:t>1320,2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78271F">
        <w:rPr>
          <w:rFonts w:ascii="Times New Roman" w:hAnsi="Times New Roman" w:cs="Times New Roman"/>
          <w:sz w:val="28"/>
          <w:szCs w:val="28"/>
        </w:rPr>
        <w:t>73,0</w:t>
      </w:r>
      <w:r>
        <w:rPr>
          <w:rFonts w:ascii="Times New Roman" w:hAnsi="Times New Roman" w:cs="Times New Roman"/>
          <w:sz w:val="28"/>
          <w:szCs w:val="28"/>
        </w:rPr>
        <w:t>%;  «</w:t>
      </w:r>
      <w:r w:rsidR="004B51E7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78271F">
        <w:rPr>
          <w:rFonts w:ascii="Times New Roman" w:hAnsi="Times New Roman" w:cs="Times New Roman"/>
          <w:sz w:val="28"/>
          <w:szCs w:val="28"/>
        </w:rPr>
        <w:t>91,3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033AB">
        <w:rPr>
          <w:rFonts w:ascii="Times New Roman" w:hAnsi="Times New Roman" w:cs="Times New Roman"/>
          <w:sz w:val="28"/>
          <w:szCs w:val="28"/>
        </w:rPr>
        <w:t xml:space="preserve">на </w:t>
      </w:r>
      <w:r w:rsidR="0078271F">
        <w:rPr>
          <w:rFonts w:ascii="Times New Roman" w:hAnsi="Times New Roman" w:cs="Times New Roman"/>
          <w:sz w:val="28"/>
          <w:szCs w:val="28"/>
        </w:rPr>
        <w:t>84,5</w:t>
      </w:r>
      <w:r>
        <w:rPr>
          <w:rFonts w:ascii="Times New Roman" w:hAnsi="Times New Roman" w:cs="Times New Roman"/>
          <w:sz w:val="28"/>
          <w:szCs w:val="28"/>
        </w:rPr>
        <w:t xml:space="preserve">%;  </w:t>
      </w:r>
      <w:r w:rsidR="00DA5C17">
        <w:rPr>
          <w:rFonts w:ascii="Times New Roman" w:hAnsi="Times New Roman" w:cs="Times New Roman"/>
          <w:sz w:val="28"/>
          <w:szCs w:val="28"/>
        </w:rPr>
        <w:t xml:space="preserve"> «</w:t>
      </w:r>
      <w:r w:rsidR="0078271F">
        <w:rPr>
          <w:rFonts w:ascii="Times New Roman" w:hAnsi="Times New Roman" w:cs="Times New Roman"/>
          <w:sz w:val="28"/>
          <w:szCs w:val="28"/>
        </w:rPr>
        <w:t>Культура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7033AB">
        <w:rPr>
          <w:rFonts w:ascii="Times New Roman" w:hAnsi="Times New Roman" w:cs="Times New Roman"/>
          <w:sz w:val="28"/>
          <w:szCs w:val="28"/>
        </w:rPr>
        <w:t xml:space="preserve"> на</w:t>
      </w:r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78271F">
        <w:rPr>
          <w:rFonts w:ascii="Times New Roman" w:hAnsi="Times New Roman" w:cs="Times New Roman"/>
          <w:sz w:val="28"/>
          <w:szCs w:val="28"/>
        </w:rPr>
        <w:t>797,1</w:t>
      </w:r>
      <w:r w:rsidR="00D8301C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233880">
        <w:rPr>
          <w:rFonts w:ascii="Times New Roman" w:hAnsi="Times New Roman" w:cs="Times New Roman"/>
          <w:sz w:val="28"/>
          <w:szCs w:val="28"/>
        </w:rPr>
        <w:t>58,1</w:t>
      </w:r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DA5C17">
        <w:rPr>
          <w:rFonts w:ascii="Times New Roman" w:hAnsi="Times New Roman" w:cs="Times New Roman"/>
          <w:sz w:val="28"/>
          <w:szCs w:val="28"/>
        </w:rPr>
        <w:t>%;</w:t>
      </w:r>
    </w:p>
    <w:p w:rsidR="00E525DA" w:rsidRDefault="00DA5C1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2338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D8301C">
        <w:rPr>
          <w:rFonts w:ascii="Times New Roman" w:hAnsi="Times New Roman" w:cs="Times New Roman"/>
          <w:sz w:val="28"/>
          <w:szCs w:val="28"/>
        </w:rPr>
        <w:t>соц</w:t>
      </w:r>
      <w:r w:rsidR="00233880">
        <w:rPr>
          <w:rFonts w:ascii="Times New Roman" w:hAnsi="Times New Roman" w:cs="Times New Roman"/>
          <w:sz w:val="28"/>
          <w:szCs w:val="28"/>
        </w:rPr>
        <w:t>иально-культурного направления,</w:t>
      </w:r>
      <w:r w:rsidR="00D8301C">
        <w:rPr>
          <w:rFonts w:ascii="Times New Roman" w:hAnsi="Times New Roman" w:cs="Times New Roman"/>
          <w:sz w:val="28"/>
          <w:szCs w:val="28"/>
        </w:rPr>
        <w:t xml:space="preserve"> национальной экономики</w:t>
      </w:r>
      <w:r w:rsidR="00233880">
        <w:rPr>
          <w:rFonts w:ascii="Times New Roman" w:hAnsi="Times New Roman" w:cs="Times New Roman"/>
          <w:sz w:val="28"/>
          <w:szCs w:val="28"/>
        </w:rPr>
        <w:t xml:space="preserve"> и общегосударственных вопросов</w:t>
      </w:r>
      <w:r w:rsidR="00E525D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E525DA">
        <w:rPr>
          <w:rFonts w:ascii="Times New Roman" w:hAnsi="Times New Roman" w:cs="Times New Roman"/>
          <w:sz w:val="28"/>
          <w:szCs w:val="28"/>
        </w:rPr>
        <w:t>1633,3</w:t>
      </w:r>
      <w:r w:rsidR="00F9605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8301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E525DA">
        <w:rPr>
          <w:rFonts w:ascii="Times New Roman" w:hAnsi="Times New Roman" w:cs="Times New Roman"/>
          <w:sz w:val="28"/>
          <w:szCs w:val="28"/>
        </w:rPr>
        <w:t>57,6</w:t>
      </w:r>
      <w:r w:rsidR="00D8301C">
        <w:rPr>
          <w:rFonts w:ascii="Times New Roman" w:hAnsi="Times New Roman" w:cs="Times New Roman"/>
          <w:sz w:val="28"/>
          <w:szCs w:val="28"/>
        </w:rPr>
        <w:t xml:space="preserve"> % в общей структуре расходов </w:t>
      </w:r>
      <w:r w:rsidR="00E525D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98561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Указанные расходы </w:t>
      </w:r>
      <w:r w:rsidR="00920795">
        <w:rPr>
          <w:rFonts w:ascii="Times New Roman" w:hAnsi="Times New Roman" w:cs="Times New Roman"/>
          <w:sz w:val="28"/>
          <w:szCs w:val="28"/>
        </w:rPr>
        <w:t>связаны с обеспечением деятельности органов местного самоуправления по выполнению функций, направленных на организацию предоставления услуг населению района, в соответствии с вопросами местного значения, и на реализацию отдельных полномочий, включающих в себя следующее</w:t>
      </w:r>
      <w:r w:rsidR="00C5221A">
        <w:rPr>
          <w:rFonts w:ascii="Times New Roman" w:hAnsi="Times New Roman" w:cs="Times New Roman"/>
          <w:sz w:val="28"/>
          <w:szCs w:val="28"/>
        </w:rPr>
        <w:t>: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органов местного самоуправления с учетом строгой экономии средств;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52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расходы по резервному фонду администрации ;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по обеспечению деятельности органов финансово-бюджетного надзора.</w:t>
      </w:r>
    </w:p>
    <w:p w:rsidR="00C5221A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5221A">
        <w:rPr>
          <w:rFonts w:ascii="Times New Roman" w:hAnsi="Times New Roman" w:cs="Times New Roman"/>
          <w:sz w:val="28"/>
          <w:szCs w:val="28"/>
        </w:rPr>
        <w:t xml:space="preserve">В составе других общегосударственных вопросов учтены расходы на содержание 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муниципального учреждения «</w:t>
      </w:r>
      <w:r w:rsidR="00E525DA">
        <w:rPr>
          <w:rFonts w:ascii="Times New Roman" w:hAnsi="Times New Roman" w:cs="Times New Roman"/>
          <w:sz w:val="28"/>
          <w:szCs w:val="28"/>
        </w:rPr>
        <w:t>Ц</w:t>
      </w:r>
      <w:r w:rsidR="00D1068E">
        <w:rPr>
          <w:rFonts w:ascii="Times New Roman" w:hAnsi="Times New Roman" w:cs="Times New Roman"/>
          <w:sz w:val="28"/>
          <w:szCs w:val="28"/>
        </w:rPr>
        <w:t>ентр».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E525DA">
        <w:rPr>
          <w:rFonts w:ascii="Times New Roman" w:hAnsi="Times New Roman" w:cs="Times New Roman"/>
          <w:sz w:val="28"/>
          <w:szCs w:val="28"/>
        </w:rPr>
        <w:t xml:space="preserve">27,2 </w:t>
      </w:r>
      <w:r w:rsidR="00140D74">
        <w:rPr>
          <w:rFonts w:ascii="Times New Roman" w:hAnsi="Times New Roman" w:cs="Times New Roman"/>
          <w:sz w:val="28"/>
          <w:szCs w:val="28"/>
        </w:rPr>
        <w:t>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1,</w:t>
      </w:r>
      <w:r w:rsidR="00E525DA">
        <w:rPr>
          <w:rFonts w:ascii="Times New Roman" w:hAnsi="Times New Roman" w:cs="Times New Roman"/>
          <w:sz w:val="28"/>
          <w:szCs w:val="28"/>
        </w:rPr>
        <w:t>0</w:t>
      </w:r>
      <w:r w:rsidR="00D1068E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="00140D7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 w:rsidR="00756561">
        <w:rPr>
          <w:rFonts w:ascii="Times New Roman" w:hAnsi="Times New Roman" w:cs="Times New Roman"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 xml:space="preserve"> по данному разделу</w:t>
      </w:r>
      <w:r w:rsidR="00756561">
        <w:rPr>
          <w:rFonts w:ascii="Times New Roman" w:hAnsi="Times New Roman" w:cs="Times New Roman"/>
          <w:sz w:val="28"/>
          <w:szCs w:val="28"/>
        </w:rPr>
        <w:t xml:space="preserve"> 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 w:rsidR="00756561">
        <w:rPr>
          <w:rFonts w:ascii="Times New Roman" w:hAnsi="Times New Roman" w:cs="Times New Roman"/>
          <w:sz w:val="28"/>
          <w:szCs w:val="28"/>
        </w:rPr>
        <w:t>будет направлены</w:t>
      </w:r>
      <w:r>
        <w:rPr>
          <w:rFonts w:ascii="Times New Roman" w:hAnsi="Times New Roman" w:cs="Times New Roman"/>
          <w:sz w:val="28"/>
          <w:szCs w:val="28"/>
        </w:rPr>
        <w:t xml:space="preserve"> на выполнение переданных от поселений полномочий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 аварийно-спасательных служб и  (или) аварийно-спасательных формирований.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56561">
        <w:rPr>
          <w:rFonts w:ascii="Times New Roman" w:hAnsi="Times New Roman" w:cs="Times New Roman"/>
          <w:sz w:val="28"/>
          <w:szCs w:val="28"/>
        </w:rPr>
        <w:t>487,7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</w:t>
      </w:r>
      <w:r w:rsidR="00756561">
        <w:rPr>
          <w:rFonts w:ascii="Times New Roman" w:hAnsi="Times New Roman" w:cs="Times New Roman"/>
          <w:sz w:val="28"/>
          <w:szCs w:val="28"/>
        </w:rPr>
        <w:t>17,2</w:t>
      </w:r>
      <w:r w:rsidR="00D1068E">
        <w:rPr>
          <w:rFonts w:ascii="Times New Roman" w:hAnsi="Times New Roman" w:cs="Times New Roman"/>
          <w:sz w:val="28"/>
          <w:szCs w:val="28"/>
        </w:rPr>
        <w:t>%</w:t>
      </w:r>
      <w:r w:rsidR="00140D74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proofErr w:type="spellStart"/>
      <w:r w:rsidR="00756561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D106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56561">
        <w:rPr>
          <w:rFonts w:ascii="Times New Roman" w:hAnsi="Times New Roman" w:cs="Times New Roman"/>
          <w:sz w:val="28"/>
          <w:szCs w:val="28"/>
        </w:rPr>
        <w:t>.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56561">
        <w:rPr>
          <w:rFonts w:ascii="Times New Roman" w:hAnsi="Times New Roman" w:cs="Times New Roman"/>
          <w:sz w:val="28"/>
          <w:szCs w:val="28"/>
        </w:rPr>
        <w:t>16,7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благоустройство</w:t>
      </w:r>
      <w:r w:rsidR="00756561">
        <w:rPr>
          <w:rFonts w:ascii="Times New Roman" w:hAnsi="Times New Roman" w:cs="Times New Roman"/>
          <w:sz w:val="28"/>
          <w:szCs w:val="28"/>
        </w:rPr>
        <w:t>.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56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Следует отметить, что объём расходов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</w:t>
      </w:r>
      <w:r w:rsidR="00C12393">
        <w:rPr>
          <w:rFonts w:ascii="Times New Roman" w:hAnsi="Times New Roman" w:cs="Times New Roman"/>
          <w:sz w:val="28"/>
          <w:szCs w:val="28"/>
        </w:rPr>
        <w:t xml:space="preserve"> по подразделу «Благоустройство» 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="00A107CA">
        <w:rPr>
          <w:rFonts w:ascii="Times New Roman" w:hAnsi="Times New Roman" w:cs="Times New Roman"/>
          <w:sz w:val="28"/>
          <w:szCs w:val="28"/>
        </w:rPr>
        <w:t>ниже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C12393">
        <w:rPr>
          <w:rFonts w:ascii="Times New Roman" w:hAnsi="Times New Roman" w:cs="Times New Roman"/>
          <w:sz w:val="28"/>
          <w:szCs w:val="28"/>
        </w:rPr>
        <w:t>я</w:t>
      </w:r>
      <w:r w:rsidR="00140D74">
        <w:rPr>
          <w:rFonts w:ascii="Times New Roman" w:hAnsi="Times New Roman" w:cs="Times New Roman"/>
          <w:sz w:val="28"/>
          <w:szCs w:val="28"/>
        </w:rPr>
        <w:t xml:space="preserve"> 201</w:t>
      </w:r>
      <w:r w:rsidR="00A107CA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 w:rsidR="00756561">
        <w:rPr>
          <w:rFonts w:ascii="Times New Roman" w:hAnsi="Times New Roman" w:cs="Times New Roman"/>
          <w:sz w:val="28"/>
          <w:szCs w:val="28"/>
        </w:rPr>
        <w:t>84,5%.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6561"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12393">
        <w:rPr>
          <w:rFonts w:ascii="Times New Roman" w:hAnsi="Times New Roman" w:cs="Times New Roman"/>
          <w:sz w:val="28"/>
          <w:szCs w:val="28"/>
        </w:rPr>
        <w:t>50,0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 молодёжную политику и оздоровление детей.  </w:t>
      </w:r>
    </w:p>
    <w:p w:rsidR="00C47E12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D7E16">
        <w:rPr>
          <w:rFonts w:ascii="Times New Roman" w:hAnsi="Times New Roman" w:cs="Times New Roman"/>
          <w:sz w:val="28"/>
          <w:szCs w:val="28"/>
        </w:rPr>
        <w:t>575,0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</w:t>
      </w:r>
      <w:r w:rsidR="00C47E12">
        <w:rPr>
          <w:rFonts w:ascii="Times New Roman" w:hAnsi="Times New Roman" w:cs="Times New Roman"/>
          <w:sz w:val="28"/>
          <w:szCs w:val="28"/>
        </w:rPr>
        <w:t>на финансовое обеспечение основной деятельности: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2D7E16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культуры;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организацию мероприятий по развитию культуры, воспитания патриотизма и формирования у молодежи уважительного отношения к трудовым и ратным подвигам старшего поколения;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развитие библиотек;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выплаты стимулиру</w:t>
      </w:r>
      <w:r w:rsidR="00081A4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характера отдельным категориям работников культуры.</w:t>
      </w:r>
    </w:p>
    <w:p w:rsidR="00140D74" w:rsidRPr="009A7EA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45794">
        <w:rPr>
          <w:rFonts w:ascii="Times New Roman" w:hAnsi="Times New Roman" w:cs="Times New Roman"/>
          <w:sz w:val="28"/>
          <w:szCs w:val="28"/>
        </w:rPr>
        <w:t>2,5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спорта  и физической культуры</w:t>
      </w:r>
      <w:r w:rsidR="00F7047D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F7047D" w:rsidRPr="009A7EA1">
        <w:rPr>
          <w:rFonts w:ascii="Times New Roman" w:hAnsi="Times New Roman" w:cs="Times New Roman"/>
          <w:sz w:val="28"/>
          <w:szCs w:val="28"/>
        </w:rPr>
        <w:t>нулю.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7D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E05941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proofErr w:type="spellStart"/>
      <w:r w:rsidR="00081A42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081A42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E05941">
        <w:rPr>
          <w:rFonts w:ascii="Times New Roman" w:hAnsi="Times New Roman" w:cs="Times New Roman"/>
          <w:sz w:val="28"/>
          <w:szCs w:val="28"/>
        </w:rPr>
        <w:t xml:space="preserve"> на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год 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</w:t>
      </w:r>
      <w:r w:rsidR="00140D74" w:rsidRPr="009A7EA1">
        <w:rPr>
          <w:rFonts w:ascii="Times New Roman" w:hAnsi="Times New Roman" w:cs="Times New Roman"/>
          <w:sz w:val="28"/>
          <w:szCs w:val="28"/>
        </w:rPr>
        <w:t>В соответств</w:t>
      </w:r>
      <w:r w:rsidR="00E63375">
        <w:rPr>
          <w:rFonts w:ascii="Times New Roman" w:hAnsi="Times New Roman" w:cs="Times New Roman"/>
          <w:sz w:val="28"/>
          <w:szCs w:val="28"/>
        </w:rPr>
        <w:t>ии со ст.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Проект бюджета </w:t>
      </w:r>
      <w:r w:rsidR="00081A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представлен текстовой частью решения о бюджете, пояснительной запиской и </w:t>
      </w:r>
      <w:r w:rsidR="00C343EB">
        <w:rPr>
          <w:rFonts w:ascii="Times New Roman" w:hAnsi="Times New Roman" w:cs="Times New Roman"/>
          <w:sz w:val="28"/>
          <w:szCs w:val="28"/>
        </w:rPr>
        <w:t>11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приложениями, характеризующими основные показатели доходов,  расходов и источников внутреннего финансирования дефицита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струк</w:t>
      </w:r>
      <w:r w:rsidR="00081A42">
        <w:rPr>
          <w:rFonts w:ascii="Times New Roman" w:hAnsi="Times New Roman" w:cs="Times New Roman"/>
          <w:sz w:val="28"/>
          <w:szCs w:val="28"/>
        </w:rPr>
        <w:t>туре.  Все перечисленные ст.</w:t>
      </w:r>
      <w:r w:rsidRPr="009A7EA1">
        <w:rPr>
          <w:rFonts w:ascii="Times New Roman" w:hAnsi="Times New Roman" w:cs="Times New Roman"/>
          <w:sz w:val="28"/>
          <w:szCs w:val="28"/>
        </w:rPr>
        <w:t>184</w:t>
      </w:r>
      <w:r w:rsidRPr="009A7EA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9A7EA1">
        <w:rPr>
          <w:rFonts w:ascii="Times New Roman" w:hAnsi="Times New Roman" w:cs="Times New Roman"/>
          <w:sz w:val="28"/>
          <w:szCs w:val="28"/>
        </w:rPr>
        <w:t>Б</w:t>
      </w:r>
      <w:r w:rsidR="00081A42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Pr="009A7EA1">
        <w:rPr>
          <w:rFonts w:ascii="Times New Roman" w:hAnsi="Times New Roman" w:cs="Times New Roman"/>
          <w:sz w:val="28"/>
          <w:szCs w:val="28"/>
        </w:rPr>
        <w:t>К</w:t>
      </w:r>
      <w:r w:rsidR="00081A42">
        <w:rPr>
          <w:rFonts w:ascii="Times New Roman" w:hAnsi="Times New Roman" w:cs="Times New Roman"/>
          <w:sz w:val="28"/>
          <w:szCs w:val="28"/>
        </w:rPr>
        <w:t>одекса РФ</w:t>
      </w:r>
      <w:r w:rsidRPr="009A7EA1">
        <w:rPr>
          <w:rFonts w:ascii="Times New Roman" w:hAnsi="Times New Roman" w:cs="Times New Roman"/>
          <w:sz w:val="28"/>
          <w:szCs w:val="28"/>
        </w:rPr>
        <w:t xml:space="preserve"> основные характеристики нашли отражение в текстовой части проекта решения или в приложениях к нему.  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В приложениях к Решению о бюджете на 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  представлены на утверждение:  программа  муниципальных внутренних заимствований</w:t>
      </w:r>
      <w:r w:rsidR="00737368">
        <w:rPr>
          <w:rFonts w:ascii="Times New Roman" w:hAnsi="Times New Roman" w:cs="Times New Roman"/>
          <w:sz w:val="28"/>
          <w:szCs w:val="28"/>
        </w:rPr>
        <w:t xml:space="preserve"> и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программа муниципальных гарантий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4D162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(приложения №</w:t>
      </w:r>
      <w:r w:rsidR="004D1624">
        <w:rPr>
          <w:rFonts w:ascii="Times New Roman" w:hAnsi="Times New Roman" w:cs="Times New Roman"/>
          <w:sz w:val="28"/>
          <w:szCs w:val="28"/>
        </w:rPr>
        <w:t>10-11</w:t>
      </w:r>
      <w:r w:rsidRPr="009A7EA1">
        <w:rPr>
          <w:rFonts w:ascii="Times New Roman" w:hAnsi="Times New Roman" w:cs="Times New Roman"/>
          <w:sz w:val="28"/>
          <w:szCs w:val="28"/>
        </w:rPr>
        <w:t xml:space="preserve"> к решению о бюджете).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43D" w:rsidRPr="009A7EA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4D1624" w:rsidRDefault="00B4543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Статьей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1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Решения о бюджете предусмотрен </w:t>
      </w:r>
      <w:r w:rsidR="004D1624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на </w:t>
      </w:r>
      <w:r w:rsidR="004D1624">
        <w:rPr>
          <w:rFonts w:ascii="Times New Roman" w:hAnsi="Times New Roman" w:cs="Times New Roman"/>
          <w:sz w:val="28"/>
          <w:szCs w:val="28"/>
        </w:rPr>
        <w:t>1 января 2015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>
        <w:rPr>
          <w:rFonts w:ascii="Times New Roman" w:hAnsi="Times New Roman" w:cs="Times New Roman"/>
          <w:sz w:val="28"/>
          <w:szCs w:val="28"/>
        </w:rPr>
        <w:t>а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745794">
        <w:rPr>
          <w:rFonts w:ascii="Times New Roman" w:hAnsi="Times New Roman" w:cs="Times New Roman"/>
          <w:sz w:val="28"/>
          <w:szCs w:val="28"/>
        </w:rPr>
        <w:t>70,0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A7EA1">
        <w:rPr>
          <w:rFonts w:ascii="Times New Roman" w:hAnsi="Times New Roman" w:cs="Times New Roman"/>
          <w:sz w:val="28"/>
          <w:szCs w:val="28"/>
        </w:rPr>
        <w:t>, исчис</w:t>
      </w:r>
      <w:r w:rsidR="00081A42">
        <w:rPr>
          <w:rFonts w:ascii="Times New Roman" w:hAnsi="Times New Roman" w:cs="Times New Roman"/>
          <w:sz w:val="28"/>
          <w:szCs w:val="28"/>
        </w:rPr>
        <w:t xml:space="preserve">ленный в соответствии со ст.107 Бюджетного </w:t>
      </w:r>
      <w:r w:rsidRPr="009A7EA1">
        <w:rPr>
          <w:rFonts w:ascii="Times New Roman" w:hAnsi="Times New Roman" w:cs="Times New Roman"/>
          <w:sz w:val="28"/>
          <w:szCs w:val="28"/>
        </w:rPr>
        <w:t>К</w:t>
      </w:r>
      <w:r w:rsidR="00081A42">
        <w:rPr>
          <w:rFonts w:ascii="Times New Roman" w:hAnsi="Times New Roman" w:cs="Times New Roman"/>
          <w:sz w:val="28"/>
          <w:szCs w:val="28"/>
        </w:rPr>
        <w:t>одекса РФ;</w:t>
      </w:r>
      <w:r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4D1624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0,0 тыс. рублей, </w:t>
      </w:r>
      <w:r w:rsidRPr="009A7EA1">
        <w:rPr>
          <w:rFonts w:ascii="Times New Roman" w:hAnsi="Times New Roman" w:cs="Times New Roman"/>
          <w:sz w:val="28"/>
          <w:szCs w:val="28"/>
        </w:rPr>
        <w:t>ис</w:t>
      </w:r>
      <w:r w:rsidR="004D1624">
        <w:rPr>
          <w:rFonts w:ascii="Times New Roman" w:hAnsi="Times New Roman" w:cs="Times New Roman"/>
          <w:sz w:val="28"/>
          <w:szCs w:val="28"/>
        </w:rPr>
        <w:t>чис</w:t>
      </w:r>
      <w:r w:rsidR="00424014">
        <w:rPr>
          <w:rFonts w:ascii="Times New Roman" w:hAnsi="Times New Roman" w:cs="Times New Roman"/>
          <w:sz w:val="28"/>
          <w:szCs w:val="28"/>
        </w:rPr>
        <w:t>ленный в соответствии со ст.</w:t>
      </w:r>
      <w:r w:rsidRPr="009A7EA1">
        <w:rPr>
          <w:rFonts w:ascii="Times New Roman" w:hAnsi="Times New Roman" w:cs="Times New Roman"/>
          <w:sz w:val="28"/>
          <w:szCs w:val="28"/>
        </w:rPr>
        <w:t xml:space="preserve"> 111 Бюджетного кодекса</w:t>
      </w:r>
      <w:r w:rsidR="00424014">
        <w:rPr>
          <w:rFonts w:ascii="Times New Roman" w:hAnsi="Times New Roman" w:cs="Times New Roman"/>
          <w:sz w:val="28"/>
          <w:szCs w:val="28"/>
        </w:rPr>
        <w:t xml:space="preserve"> РФ</w:t>
      </w:r>
      <w:r w:rsidRPr="009A7EA1">
        <w:rPr>
          <w:rFonts w:ascii="Times New Roman" w:hAnsi="Times New Roman" w:cs="Times New Roman"/>
          <w:sz w:val="28"/>
          <w:szCs w:val="28"/>
        </w:rPr>
        <w:t>.</w:t>
      </w:r>
    </w:p>
    <w:p w:rsidR="0057546F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бъем резервного фонда органов местного самоуправления  утверждается в сумме  </w:t>
      </w:r>
      <w:r w:rsidR="004D1624">
        <w:rPr>
          <w:rFonts w:ascii="Times New Roman" w:hAnsi="Times New Roman" w:cs="Times New Roman"/>
          <w:sz w:val="28"/>
          <w:szCs w:val="28"/>
        </w:rPr>
        <w:t>5</w:t>
      </w:r>
      <w:r w:rsidR="00B4543D" w:rsidRPr="009A7EA1">
        <w:rPr>
          <w:rFonts w:ascii="Times New Roman" w:hAnsi="Times New Roman" w:cs="Times New Roman"/>
          <w:sz w:val="28"/>
          <w:szCs w:val="28"/>
        </w:rPr>
        <w:t>,0 тыс. рублей, объем средств предусмотр</w:t>
      </w:r>
      <w:r w:rsidR="00424014">
        <w:rPr>
          <w:rFonts w:ascii="Times New Roman" w:hAnsi="Times New Roman" w:cs="Times New Roman"/>
          <w:sz w:val="28"/>
          <w:szCs w:val="28"/>
        </w:rPr>
        <w:t>ен в соответствии со ст.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 81 Б</w:t>
      </w:r>
      <w:r w:rsidR="00424014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B4543D" w:rsidRPr="009A7EA1">
        <w:rPr>
          <w:rFonts w:ascii="Times New Roman" w:hAnsi="Times New Roman" w:cs="Times New Roman"/>
          <w:sz w:val="28"/>
          <w:szCs w:val="28"/>
        </w:rPr>
        <w:t>К</w:t>
      </w:r>
      <w:r w:rsidR="00424014">
        <w:rPr>
          <w:rFonts w:ascii="Times New Roman" w:hAnsi="Times New Roman" w:cs="Times New Roman"/>
          <w:sz w:val="28"/>
          <w:szCs w:val="28"/>
        </w:rPr>
        <w:t>одекса РФ</w:t>
      </w:r>
      <w:r w:rsidR="00B4543D" w:rsidRPr="009A7EA1">
        <w:rPr>
          <w:rFonts w:ascii="Times New Roman" w:hAnsi="Times New Roman" w:cs="Times New Roman"/>
          <w:sz w:val="28"/>
          <w:szCs w:val="28"/>
        </w:rPr>
        <w:t>.</w:t>
      </w:r>
    </w:p>
    <w:p w:rsidR="006D5AE7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5AE7">
        <w:rPr>
          <w:rFonts w:ascii="Times New Roman" w:hAnsi="Times New Roman" w:cs="Times New Roman"/>
          <w:sz w:val="28"/>
          <w:szCs w:val="28"/>
        </w:rPr>
        <w:t xml:space="preserve">Размеры межбюджетных трансфертов  из бюджета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6D5AE7">
        <w:rPr>
          <w:rFonts w:ascii="Times New Roman" w:hAnsi="Times New Roman" w:cs="Times New Roman"/>
          <w:sz w:val="28"/>
          <w:szCs w:val="28"/>
        </w:rPr>
        <w:t xml:space="preserve"> сельского поселения бюджету муниципального образования Славянский район на 2014 год определены на основании утвержденных постановлениями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lastRenderedPageBreak/>
        <w:t>Ачуевского</w:t>
      </w:r>
      <w:proofErr w:type="spellEnd"/>
      <w:r w:rsidR="006D5AE7">
        <w:rPr>
          <w:rFonts w:ascii="Times New Roman" w:hAnsi="Times New Roman" w:cs="Times New Roman"/>
          <w:sz w:val="28"/>
          <w:szCs w:val="28"/>
        </w:rPr>
        <w:t xml:space="preserve"> поселения методиками распределения межбюджетных трансфертов в сумме, в том числе:</w:t>
      </w:r>
    </w:p>
    <w:p w:rsidR="006D5AE7" w:rsidRPr="00E63375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3375">
        <w:rPr>
          <w:rFonts w:ascii="Times New Roman" w:hAnsi="Times New Roman" w:cs="Times New Roman"/>
          <w:sz w:val="28"/>
          <w:szCs w:val="28"/>
        </w:rPr>
        <w:t xml:space="preserve">- на обеспечение переданного полномочия по созданию, содержанию и организации деятельности аварийно-спасательных служб и (или) аварийно-спасательных формирований на территории поселения, утверждено постановлением от </w:t>
      </w:r>
      <w:r w:rsidR="00E63375" w:rsidRPr="00E63375">
        <w:rPr>
          <w:rFonts w:ascii="Times New Roman" w:hAnsi="Times New Roman" w:cs="Times New Roman"/>
          <w:sz w:val="28"/>
          <w:szCs w:val="28"/>
        </w:rPr>
        <w:t>03</w:t>
      </w:r>
      <w:r w:rsidRPr="00E63375">
        <w:rPr>
          <w:rFonts w:ascii="Times New Roman" w:hAnsi="Times New Roman" w:cs="Times New Roman"/>
          <w:sz w:val="28"/>
          <w:szCs w:val="28"/>
        </w:rPr>
        <w:t>.1</w:t>
      </w:r>
      <w:r w:rsidR="00E63375" w:rsidRPr="00E63375">
        <w:rPr>
          <w:rFonts w:ascii="Times New Roman" w:hAnsi="Times New Roman" w:cs="Times New Roman"/>
          <w:sz w:val="28"/>
          <w:szCs w:val="28"/>
        </w:rPr>
        <w:t>2</w:t>
      </w:r>
      <w:r w:rsidRPr="00E63375">
        <w:rPr>
          <w:rFonts w:ascii="Times New Roman" w:hAnsi="Times New Roman" w:cs="Times New Roman"/>
          <w:sz w:val="28"/>
          <w:szCs w:val="28"/>
        </w:rPr>
        <w:t>.2013г. №</w:t>
      </w:r>
      <w:r w:rsidR="00E63375" w:rsidRPr="00E63375">
        <w:rPr>
          <w:rFonts w:ascii="Times New Roman" w:hAnsi="Times New Roman" w:cs="Times New Roman"/>
          <w:sz w:val="28"/>
          <w:szCs w:val="28"/>
        </w:rPr>
        <w:t>185</w:t>
      </w:r>
      <w:r w:rsidRPr="00E63375">
        <w:rPr>
          <w:rFonts w:ascii="Times New Roman" w:hAnsi="Times New Roman" w:cs="Times New Roman"/>
          <w:sz w:val="28"/>
          <w:szCs w:val="28"/>
        </w:rPr>
        <w:t>;</w:t>
      </w:r>
    </w:p>
    <w:p w:rsidR="006D5AE7" w:rsidRPr="00E63375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3375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контрольно-счетного органа поселения по осуществлению внешнего муниципального финансового контроля контроль</w:t>
      </w:r>
      <w:r w:rsidR="00600CB9" w:rsidRPr="00E63375">
        <w:rPr>
          <w:rFonts w:ascii="Times New Roman" w:hAnsi="Times New Roman" w:cs="Times New Roman"/>
          <w:sz w:val="28"/>
          <w:szCs w:val="28"/>
        </w:rPr>
        <w:t>но</w:t>
      </w:r>
      <w:r w:rsidRPr="00E63375">
        <w:rPr>
          <w:rFonts w:ascii="Times New Roman" w:hAnsi="Times New Roman" w:cs="Times New Roman"/>
          <w:sz w:val="28"/>
          <w:szCs w:val="28"/>
        </w:rPr>
        <w:t>-счетной палате муниципального образования Славянский район, утверждено постановлением от 0</w:t>
      </w:r>
      <w:r w:rsidR="00E63375" w:rsidRPr="00E63375">
        <w:rPr>
          <w:rFonts w:ascii="Times New Roman" w:hAnsi="Times New Roman" w:cs="Times New Roman"/>
          <w:sz w:val="28"/>
          <w:szCs w:val="28"/>
        </w:rPr>
        <w:t>3</w:t>
      </w:r>
      <w:r w:rsidRPr="00E63375">
        <w:rPr>
          <w:rFonts w:ascii="Times New Roman" w:hAnsi="Times New Roman" w:cs="Times New Roman"/>
          <w:sz w:val="28"/>
          <w:szCs w:val="28"/>
        </w:rPr>
        <w:t>.1</w:t>
      </w:r>
      <w:r w:rsidR="00E63375" w:rsidRPr="00E63375">
        <w:rPr>
          <w:rFonts w:ascii="Times New Roman" w:hAnsi="Times New Roman" w:cs="Times New Roman"/>
          <w:sz w:val="28"/>
          <w:szCs w:val="28"/>
        </w:rPr>
        <w:t>2</w:t>
      </w:r>
      <w:r w:rsidRPr="00E63375">
        <w:rPr>
          <w:rFonts w:ascii="Times New Roman" w:hAnsi="Times New Roman" w:cs="Times New Roman"/>
          <w:sz w:val="28"/>
          <w:szCs w:val="28"/>
        </w:rPr>
        <w:t>.2013г. №</w:t>
      </w:r>
      <w:r w:rsidR="00E63375" w:rsidRPr="00E63375">
        <w:rPr>
          <w:rFonts w:ascii="Times New Roman" w:hAnsi="Times New Roman" w:cs="Times New Roman"/>
          <w:sz w:val="28"/>
          <w:szCs w:val="28"/>
        </w:rPr>
        <w:t>183</w:t>
      </w:r>
      <w:r w:rsidRPr="00E63375">
        <w:rPr>
          <w:rFonts w:ascii="Times New Roman" w:hAnsi="Times New Roman" w:cs="Times New Roman"/>
          <w:sz w:val="28"/>
          <w:szCs w:val="28"/>
        </w:rPr>
        <w:t>;</w:t>
      </w:r>
    </w:p>
    <w:p w:rsidR="006D5AE7" w:rsidRPr="00E63375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3375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по размещению сведений на портале «Государственных и муниципальных услуг», утверждено постановлением от 0</w:t>
      </w:r>
      <w:r w:rsidR="00E63375" w:rsidRPr="00E63375">
        <w:rPr>
          <w:rFonts w:ascii="Times New Roman" w:hAnsi="Times New Roman" w:cs="Times New Roman"/>
          <w:sz w:val="28"/>
          <w:szCs w:val="28"/>
        </w:rPr>
        <w:t>3</w:t>
      </w:r>
      <w:r w:rsidRPr="00E63375">
        <w:rPr>
          <w:rFonts w:ascii="Times New Roman" w:hAnsi="Times New Roman" w:cs="Times New Roman"/>
          <w:sz w:val="28"/>
          <w:szCs w:val="28"/>
        </w:rPr>
        <w:t>.1</w:t>
      </w:r>
      <w:r w:rsidR="00E63375" w:rsidRPr="00E63375">
        <w:rPr>
          <w:rFonts w:ascii="Times New Roman" w:hAnsi="Times New Roman" w:cs="Times New Roman"/>
          <w:sz w:val="28"/>
          <w:szCs w:val="28"/>
        </w:rPr>
        <w:t>2</w:t>
      </w:r>
      <w:r w:rsidRPr="00E63375">
        <w:rPr>
          <w:rFonts w:ascii="Times New Roman" w:hAnsi="Times New Roman" w:cs="Times New Roman"/>
          <w:sz w:val="28"/>
          <w:szCs w:val="28"/>
        </w:rPr>
        <w:t>.2013 №</w:t>
      </w:r>
      <w:r w:rsidR="00E63375" w:rsidRPr="00E63375">
        <w:rPr>
          <w:rFonts w:ascii="Times New Roman" w:hAnsi="Times New Roman" w:cs="Times New Roman"/>
          <w:sz w:val="28"/>
          <w:szCs w:val="28"/>
        </w:rPr>
        <w:t>184</w:t>
      </w:r>
      <w:r w:rsidRPr="00E63375">
        <w:rPr>
          <w:rFonts w:ascii="Times New Roman" w:hAnsi="Times New Roman" w:cs="Times New Roman"/>
          <w:sz w:val="28"/>
          <w:szCs w:val="28"/>
        </w:rPr>
        <w:t>.</w:t>
      </w:r>
    </w:p>
    <w:p w:rsidR="004D162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Предложенный </w:t>
      </w:r>
      <w:r w:rsidR="004D1624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9A7EA1">
        <w:rPr>
          <w:rFonts w:ascii="Times New Roman" w:hAnsi="Times New Roman" w:cs="Times New Roman"/>
          <w:sz w:val="28"/>
          <w:szCs w:val="28"/>
        </w:rPr>
        <w:t>проект бюджета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4D1624">
        <w:rPr>
          <w:rFonts w:ascii="Times New Roman" w:hAnsi="Times New Roman" w:cs="Times New Roman"/>
          <w:sz w:val="28"/>
          <w:szCs w:val="28"/>
        </w:rPr>
        <w:t xml:space="preserve"> сельского  поселения Славянского района на 2014 год,</w:t>
      </w:r>
      <w:r w:rsidRPr="009A7EA1">
        <w:rPr>
          <w:rFonts w:ascii="Times New Roman" w:hAnsi="Times New Roman" w:cs="Times New Roman"/>
          <w:sz w:val="28"/>
          <w:szCs w:val="28"/>
        </w:rPr>
        <w:t xml:space="preserve"> является сбалансированным, минимально достаточным,  </w:t>
      </w:r>
      <w:r w:rsidR="008C5949" w:rsidRPr="009A7EA1">
        <w:rPr>
          <w:rFonts w:ascii="Times New Roman" w:hAnsi="Times New Roman" w:cs="Times New Roman"/>
          <w:sz w:val="28"/>
          <w:szCs w:val="28"/>
        </w:rPr>
        <w:t>бе</w:t>
      </w:r>
      <w:r w:rsidR="00B4543D" w:rsidRPr="009A7EA1">
        <w:rPr>
          <w:rFonts w:ascii="Times New Roman" w:hAnsi="Times New Roman" w:cs="Times New Roman"/>
          <w:sz w:val="28"/>
          <w:szCs w:val="28"/>
        </w:rPr>
        <w:t>з</w:t>
      </w:r>
      <w:r w:rsidR="008C5949" w:rsidRPr="009A7EA1">
        <w:rPr>
          <w:rFonts w:ascii="Times New Roman" w:hAnsi="Times New Roman" w:cs="Times New Roman"/>
          <w:sz w:val="28"/>
          <w:szCs w:val="28"/>
        </w:rPr>
        <w:t>дефицитным.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</w:t>
      </w:r>
      <w:r w:rsidR="00C47E12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 рекомендуется к рассмотрению  и может быть </w:t>
      </w:r>
      <w:r w:rsidR="00E63375">
        <w:rPr>
          <w:rFonts w:ascii="Times New Roman" w:hAnsi="Times New Roman" w:cs="Times New Roman"/>
          <w:sz w:val="28"/>
          <w:szCs w:val="28"/>
        </w:rPr>
        <w:t>утвержден</w:t>
      </w:r>
      <w:r w:rsidR="00C4047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E63375">
        <w:rPr>
          <w:rFonts w:ascii="Times New Roman" w:hAnsi="Times New Roman" w:cs="Times New Roman"/>
          <w:sz w:val="28"/>
          <w:szCs w:val="28"/>
        </w:rPr>
        <w:t>ом</w:t>
      </w:r>
      <w:r w:rsidR="00C404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C4047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района.</w:t>
      </w: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Default="00C47E12" w:rsidP="00600CB9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BB24E0" w:rsidRPr="009A7EA1" w:rsidRDefault="00BB24E0" w:rsidP="00600CB9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контрольно – счётной палаты</w:t>
      </w:r>
    </w:p>
    <w:p w:rsidR="00C47E12" w:rsidRDefault="00BB24E0" w:rsidP="00600CB9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24E0" w:rsidRPr="009A7EA1" w:rsidRDefault="00BB24E0" w:rsidP="00600CB9">
      <w:pPr>
        <w:spacing w:after="0" w:line="240" w:lineRule="auto"/>
        <w:ind w:right="-567" w:hanging="284"/>
        <w:contextualSpacing/>
      </w:pPr>
      <w:r w:rsidRPr="009A7EA1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0CB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C47E12">
        <w:rPr>
          <w:rFonts w:ascii="Times New Roman" w:hAnsi="Times New Roman" w:cs="Times New Roman"/>
          <w:sz w:val="28"/>
          <w:szCs w:val="28"/>
        </w:rPr>
        <w:t>Е.Н.Лучинская</w:t>
      </w:r>
      <w:proofErr w:type="spellEnd"/>
    </w:p>
    <w:sectPr w:rsidR="00BB24E0" w:rsidRPr="009A7EA1" w:rsidSect="005A28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133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FB" w:rsidRDefault="004126FB" w:rsidP="00D27652">
      <w:pPr>
        <w:spacing w:after="0" w:line="240" w:lineRule="auto"/>
      </w:pPr>
      <w:r>
        <w:separator/>
      </w:r>
    </w:p>
  </w:endnote>
  <w:endnote w:type="continuationSeparator" w:id="0">
    <w:p w:rsidR="004126FB" w:rsidRDefault="004126FB" w:rsidP="00D2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8C9" w:rsidRDefault="005A28C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943601"/>
      <w:docPartObj>
        <w:docPartGallery w:val="Page Numbers (Bottom of Page)"/>
        <w:docPartUnique/>
      </w:docPartObj>
    </w:sdtPr>
    <w:sdtEndPr/>
    <w:sdtContent>
      <w:p w:rsidR="005A28C9" w:rsidRDefault="005A28C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C9B">
          <w:rPr>
            <w:noProof/>
          </w:rPr>
          <w:t>3</w:t>
        </w:r>
        <w:r>
          <w:fldChar w:fldCharType="end"/>
        </w:r>
      </w:p>
    </w:sdtContent>
  </w:sdt>
  <w:p w:rsidR="005A28C9" w:rsidRDefault="005A28C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8C9" w:rsidRDefault="005A28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FB" w:rsidRDefault="004126FB" w:rsidP="00D27652">
      <w:pPr>
        <w:spacing w:after="0" w:line="240" w:lineRule="auto"/>
      </w:pPr>
      <w:r>
        <w:separator/>
      </w:r>
    </w:p>
  </w:footnote>
  <w:footnote w:type="continuationSeparator" w:id="0">
    <w:p w:rsidR="004126FB" w:rsidRDefault="004126FB" w:rsidP="00D2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8C9" w:rsidRDefault="005A28C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8C9" w:rsidRDefault="005A28C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8C9" w:rsidRDefault="005A28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32E0D"/>
    <w:multiLevelType w:val="hybridMultilevel"/>
    <w:tmpl w:val="B8229792"/>
    <w:lvl w:ilvl="0" w:tplc="A5EA7B24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6660"/>
    <w:rsid w:val="00017D58"/>
    <w:rsid w:val="00034861"/>
    <w:rsid w:val="00035D68"/>
    <w:rsid w:val="000404C1"/>
    <w:rsid w:val="000676B4"/>
    <w:rsid w:val="00081A42"/>
    <w:rsid w:val="00093300"/>
    <w:rsid w:val="000B3CE8"/>
    <w:rsid w:val="000D6D20"/>
    <w:rsid w:val="000E5E39"/>
    <w:rsid w:val="000F34D9"/>
    <w:rsid w:val="001117C5"/>
    <w:rsid w:val="0011231E"/>
    <w:rsid w:val="001255CA"/>
    <w:rsid w:val="001269AF"/>
    <w:rsid w:val="00130418"/>
    <w:rsid w:val="001406E4"/>
    <w:rsid w:val="00140D74"/>
    <w:rsid w:val="0016039F"/>
    <w:rsid w:val="00167AA2"/>
    <w:rsid w:val="001B5257"/>
    <w:rsid w:val="001E6CBD"/>
    <w:rsid w:val="00222827"/>
    <w:rsid w:val="00233880"/>
    <w:rsid w:val="00246CE8"/>
    <w:rsid w:val="00261651"/>
    <w:rsid w:val="00267C1C"/>
    <w:rsid w:val="002B29AB"/>
    <w:rsid w:val="002D7E16"/>
    <w:rsid w:val="00303C9F"/>
    <w:rsid w:val="00316E19"/>
    <w:rsid w:val="00321C41"/>
    <w:rsid w:val="00324469"/>
    <w:rsid w:val="003401AF"/>
    <w:rsid w:val="00346464"/>
    <w:rsid w:val="003657C5"/>
    <w:rsid w:val="00365ED8"/>
    <w:rsid w:val="0037699F"/>
    <w:rsid w:val="003815DE"/>
    <w:rsid w:val="00386630"/>
    <w:rsid w:val="003872B8"/>
    <w:rsid w:val="00395A11"/>
    <w:rsid w:val="00396AA8"/>
    <w:rsid w:val="00397B5E"/>
    <w:rsid w:val="003C2282"/>
    <w:rsid w:val="003C36C4"/>
    <w:rsid w:val="003D71BF"/>
    <w:rsid w:val="003F1473"/>
    <w:rsid w:val="00410B97"/>
    <w:rsid w:val="0041221C"/>
    <w:rsid w:val="004126FB"/>
    <w:rsid w:val="004166C1"/>
    <w:rsid w:val="00424014"/>
    <w:rsid w:val="00430829"/>
    <w:rsid w:val="00432BDB"/>
    <w:rsid w:val="0044166D"/>
    <w:rsid w:val="00442E01"/>
    <w:rsid w:val="00463621"/>
    <w:rsid w:val="00470244"/>
    <w:rsid w:val="004739EE"/>
    <w:rsid w:val="0048089F"/>
    <w:rsid w:val="00486946"/>
    <w:rsid w:val="004A4C2C"/>
    <w:rsid w:val="004A5382"/>
    <w:rsid w:val="004A5B88"/>
    <w:rsid w:val="004B51E7"/>
    <w:rsid w:val="004C47C4"/>
    <w:rsid w:val="004C6451"/>
    <w:rsid w:val="004D0A73"/>
    <w:rsid w:val="004D1624"/>
    <w:rsid w:val="004F54F4"/>
    <w:rsid w:val="00500262"/>
    <w:rsid w:val="00506E3A"/>
    <w:rsid w:val="005147C8"/>
    <w:rsid w:val="005342F2"/>
    <w:rsid w:val="00555E23"/>
    <w:rsid w:val="005716B2"/>
    <w:rsid w:val="0057546F"/>
    <w:rsid w:val="00593C0F"/>
    <w:rsid w:val="005A13BC"/>
    <w:rsid w:val="005A28C9"/>
    <w:rsid w:val="005D0148"/>
    <w:rsid w:val="005E71A4"/>
    <w:rsid w:val="005F0F53"/>
    <w:rsid w:val="00600CB9"/>
    <w:rsid w:val="00636A63"/>
    <w:rsid w:val="00647998"/>
    <w:rsid w:val="006853A2"/>
    <w:rsid w:val="006B312E"/>
    <w:rsid w:val="006C26A7"/>
    <w:rsid w:val="006D07F9"/>
    <w:rsid w:val="006D495B"/>
    <w:rsid w:val="006D5AE7"/>
    <w:rsid w:val="006F5400"/>
    <w:rsid w:val="007033AB"/>
    <w:rsid w:val="0070659C"/>
    <w:rsid w:val="00706D91"/>
    <w:rsid w:val="00727F44"/>
    <w:rsid w:val="00733533"/>
    <w:rsid w:val="00737368"/>
    <w:rsid w:val="007439BF"/>
    <w:rsid w:val="00745794"/>
    <w:rsid w:val="0075551D"/>
    <w:rsid w:val="00756561"/>
    <w:rsid w:val="0075673D"/>
    <w:rsid w:val="00761667"/>
    <w:rsid w:val="0078271F"/>
    <w:rsid w:val="007836BE"/>
    <w:rsid w:val="00791130"/>
    <w:rsid w:val="007A1480"/>
    <w:rsid w:val="007B0FB8"/>
    <w:rsid w:val="007B37CB"/>
    <w:rsid w:val="007B64A8"/>
    <w:rsid w:val="007C2523"/>
    <w:rsid w:val="007D7A0C"/>
    <w:rsid w:val="007E4414"/>
    <w:rsid w:val="007F0109"/>
    <w:rsid w:val="00832870"/>
    <w:rsid w:val="00860816"/>
    <w:rsid w:val="0086226A"/>
    <w:rsid w:val="0087045E"/>
    <w:rsid w:val="00871BC4"/>
    <w:rsid w:val="0088175B"/>
    <w:rsid w:val="00881D47"/>
    <w:rsid w:val="008B6454"/>
    <w:rsid w:val="008C5949"/>
    <w:rsid w:val="008D4042"/>
    <w:rsid w:val="008E4EEA"/>
    <w:rsid w:val="008E579E"/>
    <w:rsid w:val="008F525E"/>
    <w:rsid w:val="008F7C61"/>
    <w:rsid w:val="00905E68"/>
    <w:rsid w:val="00920795"/>
    <w:rsid w:val="0094043A"/>
    <w:rsid w:val="00944FB2"/>
    <w:rsid w:val="009770E6"/>
    <w:rsid w:val="009806AF"/>
    <w:rsid w:val="00985614"/>
    <w:rsid w:val="00997CE4"/>
    <w:rsid w:val="009A1173"/>
    <w:rsid w:val="009A7EA1"/>
    <w:rsid w:val="009B4A27"/>
    <w:rsid w:val="009C3A4B"/>
    <w:rsid w:val="009C6D33"/>
    <w:rsid w:val="009D1148"/>
    <w:rsid w:val="009D2DA8"/>
    <w:rsid w:val="009D35B8"/>
    <w:rsid w:val="009E24FD"/>
    <w:rsid w:val="009E70D7"/>
    <w:rsid w:val="00A107CA"/>
    <w:rsid w:val="00A136E8"/>
    <w:rsid w:val="00A417C1"/>
    <w:rsid w:val="00A52821"/>
    <w:rsid w:val="00A92916"/>
    <w:rsid w:val="00A97E8D"/>
    <w:rsid w:val="00AB5358"/>
    <w:rsid w:val="00AB7309"/>
    <w:rsid w:val="00AC0EB0"/>
    <w:rsid w:val="00AD637F"/>
    <w:rsid w:val="00AD7AC1"/>
    <w:rsid w:val="00AE5906"/>
    <w:rsid w:val="00AF52C2"/>
    <w:rsid w:val="00AF7384"/>
    <w:rsid w:val="00B10446"/>
    <w:rsid w:val="00B1441E"/>
    <w:rsid w:val="00B16C9B"/>
    <w:rsid w:val="00B30B09"/>
    <w:rsid w:val="00B4543D"/>
    <w:rsid w:val="00B616A9"/>
    <w:rsid w:val="00B771D6"/>
    <w:rsid w:val="00BA34FE"/>
    <w:rsid w:val="00BB24E0"/>
    <w:rsid w:val="00BD7245"/>
    <w:rsid w:val="00BF4A9B"/>
    <w:rsid w:val="00C10201"/>
    <w:rsid w:val="00C12393"/>
    <w:rsid w:val="00C15121"/>
    <w:rsid w:val="00C1647C"/>
    <w:rsid w:val="00C17905"/>
    <w:rsid w:val="00C17CC5"/>
    <w:rsid w:val="00C343EB"/>
    <w:rsid w:val="00C35EC5"/>
    <w:rsid w:val="00C4047C"/>
    <w:rsid w:val="00C472AA"/>
    <w:rsid w:val="00C47E12"/>
    <w:rsid w:val="00C5221A"/>
    <w:rsid w:val="00C523B9"/>
    <w:rsid w:val="00C663B8"/>
    <w:rsid w:val="00C73EA9"/>
    <w:rsid w:val="00C84C71"/>
    <w:rsid w:val="00C95D0A"/>
    <w:rsid w:val="00CA09CF"/>
    <w:rsid w:val="00CA26D4"/>
    <w:rsid w:val="00CD596A"/>
    <w:rsid w:val="00CE3077"/>
    <w:rsid w:val="00D05D57"/>
    <w:rsid w:val="00D10405"/>
    <w:rsid w:val="00D1068E"/>
    <w:rsid w:val="00D119CA"/>
    <w:rsid w:val="00D27652"/>
    <w:rsid w:val="00D3544D"/>
    <w:rsid w:val="00D35EC7"/>
    <w:rsid w:val="00D5008B"/>
    <w:rsid w:val="00D557AC"/>
    <w:rsid w:val="00D63E42"/>
    <w:rsid w:val="00D8148E"/>
    <w:rsid w:val="00D8301C"/>
    <w:rsid w:val="00D97E0D"/>
    <w:rsid w:val="00DA5C17"/>
    <w:rsid w:val="00DC041A"/>
    <w:rsid w:val="00DC672D"/>
    <w:rsid w:val="00DD19FB"/>
    <w:rsid w:val="00DD7E53"/>
    <w:rsid w:val="00DF0A9D"/>
    <w:rsid w:val="00DF44C1"/>
    <w:rsid w:val="00E05941"/>
    <w:rsid w:val="00E21DD7"/>
    <w:rsid w:val="00E437D4"/>
    <w:rsid w:val="00E468DA"/>
    <w:rsid w:val="00E525DA"/>
    <w:rsid w:val="00E57B5E"/>
    <w:rsid w:val="00E62188"/>
    <w:rsid w:val="00E63375"/>
    <w:rsid w:val="00E67B68"/>
    <w:rsid w:val="00E830E2"/>
    <w:rsid w:val="00EA2F50"/>
    <w:rsid w:val="00ED6DFE"/>
    <w:rsid w:val="00EF1033"/>
    <w:rsid w:val="00F04E1C"/>
    <w:rsid w:val="00F12D48"/>
    <w:rsid w:val="00F51272"/>
    <w:rsid w:val="00F7047D"/>
    <w:rsid w:val="00F90AC3"/>
    <w:rsid w:val="00F96055"/>
    <w:rsid w:val="00FA6664"/>
    <w:rsid w:val="00FA6BE4"/>
    <w:rsid w:val="00FC264D"/>
    <w:rsid w:val="00FD6267"/>
    <w:rsid w:val="00FE4482"/>
    <w:rsid w:val="00F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59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27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7652"/>
  </w:style>
  <w:style w:type="paragraph" w:styleId="a9">
    <w:name w:val="footer"/>
    <w:basedOn w:val="a"/>
    <w:link w:val="aa"/>
    <w:uiPriority w:val="99"/>
    <w:unhideWhenUsed/>
    <w:rsid w:val="00D27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76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802B6-9EFD-49C0-BF9D-CC7AD03E3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13</Pages>
  <Words>4755</Words>
  <Characters>27105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120</cp:revision>
  <cp:lastPrinted>2013-11-26T07:32:00Z</cp:lastPrinted>
  <dcterms:created xsi:type="dcterms:W3CDTF">2012-11-22T13:49:00Z</dcterms:created>
  <dcterms:modified xsi:type="dcterms:W3CDTF">2013-12-13T07:03:00Z</dcterms:modified>
</cp:coreProperties>
</file>